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44110" w:rsidRDefault="00D937FA">
      <w:pPr>
        <w:pStyle w:val="Heading1"/>
        <w:ind w:firstLine="90"/>
        <w:jc w:val="center"/>
        <w:rPr>
          <w:color w:val="000000"/>
          <w:sz w:val="24"/>
          <w:szCs w:val="24"/>
        </w:rPr>
      </w:pPr>
      <w:r>
        <w:rPr>
          <w:color w:val="000000"/>
          <w:sz w:val="24"/>
          <w:szCs w:val="24"/>
        </w:rPr>
        <w:t xml:space="preserve">RFP </w:t>
      </w:r>
      <w:r>
        <w:rPr>
          <w:sz w:val="24"/>
          <w:szCs w:val="24"/>
        </w:rPr>
        <w:t>4157</w:t>
      </w:r>
      <w:r>
        <w:rPr>
          <w:color w:val="000000"/>
          <w:sz w:val="24"/>
          <w:szCs w:val="24"/>
        </w:rPr>
        <w:t xml:space="preserve"> – </w:t>
      </w:r>
      <w:r>
        <w:rPr>
          <w:sz w:val="24"/>
          <w:szCs w:val="24"/>
        </w:rPr>
        <w:t>Climate Surveys</w:t>
      </w:r>
    </w:p>
    <w:p w14:paraId="00000002" w14:textId="77777777" w:rsidR="00444110" w:rsidRDefault="00444110">
      <w:pPr>
        <w:jc w:val="center"/>
        <w:rPr>
          <w:b/>
          <w:bCs/>
          <w:color w:val="000000"/>
          <w:sz w:val="24"/>
          <w:szCs w:val="24"/>
        </w:rPr>
      </w:pPr>
    </w:p>
    <w:p w14:paraId="00000003" w14:textId="77777777" w:rsidR="00444110" w:rsidRDefault="00D937FA">
      <w:pPr>
        <w:jc w:val="center"/>
        <w:rPr>
          <w:b/>
          <w:bCs/>
          <w:color w:val="000000"/>
          <w:sz w:val="24"/>
          <w:szCs w:val="24"/>
        </w:rPr>
      </w:pPr>
      <w:r>
        <w:rPr>
          <w:b/>
          <w:bCs/>
          <w:color w:val="000000"/>
          <w:sz w:val="24"/>
          <w:szCs w:val="24"/>
        </w:rPr>
        <w:t>Vendor Questions/Inquiries and Responses</w:t>
      </w:r>
    </w:p>
    <w:p w14:paraId="00000004" w14:textId="77777777" w:rsidR="00444110" w:rsidRDefault="00444110">
      <w:pPr>
        <w:jc w:val="center"/>
        <w:rPr>
          <w:b/>
          <w:bCs/>
          <w:sz w:val="24"/>
          <w:szCs w:val="24"/>
        </w:rPr>
      </w:pPr>
    </w:p>
    <w:p w14:paraId="00000005" w14:textId="77777777" w:rsidR="00444110" w:rsidRDefault="00444110">
      <w:pPr>
        <w:jc w:val="center"/>
        <w:rPr>
          <w:b/>
          <w:bCs/>
          <w:sz w:val="24"/>
          <w:szCs w:val="24"/>
        </w:rPr>
      </w:pPr>
    </w:p>
    <w:p w14:paraId="00000006" w14:textId="77777777" w:rsidR="00444110" w:rsidRDefault="00D937FA">
      <w:pPr>
        <w:pBdr>
          <w:top w:val="nil"/>
          <w:left w:val="nil"/>
          <w:bottom w:val="nil"/>
          <w:right w:val="nil"/>
          <w:between w:val="nil"/>
        </w:pBdr>
        <w:shd w:val="clear" w:color="auto" w:fill="auto"/>
        <w:ind w:left="720" w:hanging="720"/>
        <w:rPr>
          <w:b/>
          <w:bCs/>
          <w:color w:val="000000"/>
          <w:sz w:val="24"/>
          <w:szCs w:val="24"/>
        </w:rPr>
      </w:pPr>
      <w:r>
        <w:rPr>
          <w:b/>
          <w:bCs/>
          <w:color w:val="000000"/>
          <w:sz w:val="24"/>
          <w:szCs w:val="24"/>
        </w:rPr>
        <w:t>1:</w:t>
      </w:r>
      <w:r>
        <w:rPr>
          <w:b/>
          <w:bCs/>
          <w:color w:val="000000"/>
          <w:sz w:val="24"/>
          <w:szCs w:val="24"/>
        </w:rPr>
        <w:tab/>
        <w:t>We are inquiring about any budget constraints for this project as we develop a response to</w:t>
      </w:r>
      <w:r>
        <w:rPr>
          <w:b/>
          <w:bCs/>
          <w:sz w:val="24"/>
          <w:szCs w:val="24"/>
        </w:rPr>
        <w:t xml:space="preserve"> </w:t>
      </w:r>
      <w:r>
        <w:rPr>
          <w:b/>
          <w:bCs/>
          <w:color w:val="000000"/>
          <w:sz w:val="24"/>
          <w:szCs w:val="24"/>
        </w:rPr>
        <w:t>this RFP. Any clarification on budget constraints that would help us develop a more robust</w:t>
      </w:r>
      <w:r>
        <w:rPr>
          <w:b/>
          <w:bCs/>
          <w:sz w:val="24"/>
          <w:szCs w:val="24"/>
        </w:rPr>
        <w:t xml:space="preserve"> </w:t>
      </w:r>
      <w:r>
        <w:rPr>
          <w:b/>
          <w:bCs/>
          <w:color w:val="000000"/>
          <w:sz w:val="24"/>
          <w:szCs w:val="24"/>
        </w:rPr>
        <w:t>proposal would be appreciated.</w:t>
      </w:r>
    </w:p>
    <w:p w14:paraId="00000007" w14:textId="77777777" w:rsidR="00444110" w:rsidRDefault="00D937FA">
      <w:pPr>
        <w:spacing w:before="280" w:after="280"/>
        <w:ind w:left="720"/>
        <w:jc w:val="both"/>
        <w:rPr>
          <w:b/>
          <w:bCs/>
          <w:color w:val="0000FF"/>
          <w:sz w:val="24"/>
          <w:szCs w:val="24"/>
        </w:rPr>
      </w:pPr>
      <w:r>
        <w:rPr>
          <w:b/>
          <w:bCs/>
          <w:color w:val="000000"/>
          <w:sz w:val="24"/>
          <w:szCs w:val="24"/>
        </w:rPr>
        <w:t>RESPONSE:</w:t>
      </w:r>
      <w:r>
        <w:rPr>
          <w:b/>
          <w:bCs/>
          <w:color w:val="0000FF"/>
          <w:sz w:val="24"/>
          <w:szCs w:val="24"/>
        </w:rPr>
        <w:t xml:space="preserve"> </w:t>
      </w:r>
      <w:r>
        <w:rPr>
          <w:color w:val="0000FF"/>
          <w:sz w:val="24"/>
          <w:szCs w:val="24"/>
        </w:rPr>
        <w:t>As a public school district, we are budget-conscious and will be evaluating proposals based on responsiveness to the RFP mandatory requirements and preferred features as well as cost-effectiveness. While we do not have a specific budget number to share, we encourage vendors to provide proposals that demonstrate high value and cost</w:t>
      </w:r>
      <w:proofErr w:type="gramStart"/>
      <w:r>
        <w:rPr>
          <w:color w:val="0000FF"/>
          <w:sz w:val="24"/>
          <w:szCs w:val="24"/>
        </w:rPr>
        <w:t>- efficiency</w:t>
      </w:r>
      <w:proofErr w:type="gramEnd"/>
      <w:r>
        <w:rPr>
          <w:color w:val="0000FF"/>
          <w:sz w:val="24"/>
          <w:szCs w:val="24"/>
        </w:rPr>
        <w:t xml:space="preserve"> in meeting our needs. </w:t>
      </w:r>
    </w:p>
    <w:p w14:paraId="00000008" w14:textId="77777777" w:rsidR="00444110" w:rsidRDefault="00D937FA">
      <w:pPr>
        <w:ind w:left="720" w:hanging="720"/>
        <w:rPr>
          <w:b/>
          <w:bCs/>
          <w:sz w:val="24"/>
          <w:szCs w:val="24"/>
        </w:rPr>
      </w:pPr>
      <w:r>
        <w:rPr>
          <w:b/>
          <w:bCs/>
          <w:color w:val="000000"/>
          <w:sz w:val="24"/>
          <w:szCs w:val="24"/>
        </w:rPr>
        <w:t>2:</w:t>
      </w:r>
      <w:r>
        <w:rPr>
          <w:b/>
          <w:bCs/>
          <w:color w:val="000000"/>
          <w:sz w:val="24"/>
          <w:szCs w:val="24"/>
        </w:rPr>
        <w:tab/>
        <w:t>MMSD "seek[s] but does not require that survey(s) be available for students in at least third</w:t>
      </w:r>
      <w:r>
        <w:rPr>
          <w:b/>
          <w:bCs/>
          <w:sz w:val="24"/>
          <w:szCs w:val="24"/>
        </w:rPr>
        <w:t xml:space="preserve"> </w:t>
      </w:r>
      <w:r>
        <w:rPr>
          <w:b/>
          <w:bCs/>
          <w:color w:val="000000"/>
          <w:sz w:val="24"/>
          <w:szCs w:val="24"/>
        </w:rPr>
        <w:t>grade or younger." For proposal pricing and staffing, should the base scope include only</w:t>
      </w:r>
      <w:r>
        <w:rPr>
          <w:b/>
          <w:bCs/>
          <w:sz w:val="24"/>
          <w:szCs w:val="24"/>
        </w:rPr>
        <w:t xml:space="preserve"> </w:t>
      </w:r>
      <w:r>
        <w:rPr>
          <w:b/>
          <w:bCs/>
          <w:color w:val="000000"/>
          <w:sz w:val="24"/>
          <w:szCs w:val="24"/>
        </w:rPr>
        <w:t>student and school-based staff surveys, with surveys of non-school-based district staff and</w:t>
      </w:r>
      <w:r>
        <w:rPr>
          <w:b/>
          <w:bCs/>
          <w:sz w:val="24"/>
          <w:szCs w:val="24"/>
        </w:rPr>
        <w:t xml:space="preserve"> </w:t>
      </w:r>
      <w:r>
        <w:rPr>
          <w:b/>
          <w:bCs/>
          <w:color w:val="000000"/>
          <w:sz w:val="24"/>
          <w:szCs w:val="24"/>
        </w:rPr>
        <w:t>families treated as optional alternates, or should the base scope include all four populations?</w:t>
      </w:r>
    </w:p>
    <w:p w14:paraId="00000009" w14:textId="77777777" w:rsidR="00444110" w:rsidRDefault="00444110">
      <w:pPr>
        <w:ind w:left="720" w:hanging="720"/>
        <w:jc w:val="both"/>
        <w:rPr>
          <w:color w:val="000000"/>
          <w:sz w:val="24"/>
          <w:szCs w:val="24"/>
        </w:rPr>
      </w:pPr>
    </w:p>
    <w:p w14:paraId="0000000A" w14:textId="77777777" w:rsidR="00444110" w:rsidRDefault="00D937FA">
      <w:pPr>
        <w:ind w:left="720"/>
        <w:rPr>
          <w:color w:val="0000FF"/>
          <w:sz w:val="24"/>
          <w:szCs w:val="24"/>
        </w:rPr>
      </w:pPr>
      <w:r>
        <w:rPr>
          <w:b/>
          <w:bCs/>
          <w:color w:val="000000"/>
          <w:sz w:val="24"/>
          <w:szCs w:val="24"/>
        </w:rPr>
        <w:t xml:space="preserve">RESPONSE: </w:t>
      </w:r>
      <w:r>
        <w:rPr>
          <w:color w:val="0000FF"/>
          <w:sz w:val="24"/>
          <w:szCs w:val="24"/>
        </w:rPr>
        <w:t>Base scope should include the mandatory requirements (student &amp; school-based staff surveys) with additional costs broken out for the preferred but optional surveys (non-</w:t>
      </w:r>
      <w:proofErr w:type="gramStart"/>
      <w:r>
        <w:rPr>
          <w:color w:val="0000FF"/>
          <w:sz w:val="24"/>
          <w:szCs w:val="24"/>
        </w:rPr>
        <w:t>school based</w:t>
      </w:r>
      <w:proofErr w:type="gramEnd"/>
      <w:r>
        <w:rPr>
          <w:color w:val="0000FF"/>
          <w:sz w:val="24"/>
          <w:szCs w:val="24"/>
        </w:rPr>
        <w:t xml:space="preserve"> staff &amp; families). </w:t>
      </w:r>
    </w:p>
    <w:p w14:paraId="0000000B" w14:textId="77777777" w:rsidR="00444110" w:rsidRDefault="00444110">
      <w:pPr>
        <w:ind w:left="720"/>
        <w:rPr>
          <w:color w:val="0000FF"/>
          <w:sz w:val="24"/>
          <w:szCs w:val="24"/>
        </w:rPr>
      </w:pPr>
      <w:bookmarkStart w:id="0" w:name="_heading=h.3okmb8tp0kc6" w:colFirst="0" w:colLast="0"/>
      <w:bookmarkEnd w:id="0"/>
    </w:p>
    <w:p w14:paraId="0000000C" w14:textId="77777777" w:rsidR="00444110" w:rsidRDefault="00D937FA">
      <w:pPr>
        <w:ind w:left="720" w:hanging="720"/>
        <w:rPr>
          <w:b/>
          <w:bCs/>
          <w:color w:val="000000"/>
          <w:sz w:val="24"/>
          <w:szCs w:val="24"/>
        </w:rPr>
      </w:pPr>
      <w:r>
        <w:rPr>
          <w:b/>
          <w:bCs/>
          <w:color w:val="000000"/>
          <w:sz w:val="24"/>
          <w:szCs w:val="24"/>
        </w:rPr>
        <w:t>3:</w:t>
      </w:r>
      <w:r>
        <w:rPr>
          <w:b/>
          <w:bCs/>
          <w:color w:val="000000"/>
          <w:sz w:val="24"/>
          <w:szCs w:val="24"/>
        </w:rPr>
        <w:tab/>
        <w:t>MMSD "seek[s] but does not require that survey(s) be available to other non-school based</w:t>
      </w:r>
      <w:r>
        <w:rPr>
          <w:b/>
          <w:bCs/>
          <w:sz w:val="24"/>
          <w:szCs w:val="24"/>
        </w:rPr>
        <w:t xml:space="preserve"> </w:t>
      </w:r>
      <w:r>
        <w:rPr>
          <w:b/>
          <w:bCs/>
          <w:color w:val="000000"/>
          <w:sz w:val="24"/>
          <w:szCs w:val="24"/>
        </w:rPr>
        <w:t>district staff and to district families." For proposal pricing and staffing, should the base scope include student surveys for grade 3 and above only, with a K-2 option treated as an optional</w:t>
      </w:r>
      <w:r>
        <w:rPr>
          <w:b/>
          <w:bCs/>
          <w:sz w:val="24"/>
          <w:szCs w:val="24"/>
        </w:rPr>
        <w:t xml:space="preserve"> </w:t>
      </w:r>
      <w:r>
        <w:rPr>
          <w:b/>
          <w:bCs/>
          <w:color w:val="000000"/>
          <w:sz w:val="24"/>
          <w:szCs w:val="24"/>
        </w:rPr>
        <w:t>alternate, or should the base scope include grade 3 and above plus K-2?</w:t>
      </w:r>
    </w:p>
    <w:p w14:paraId="0000000D"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 xml:space="preserve">RESPONSE: </w:t>
      </w:r>
      <w:r>
        <w:rPr>
          <w:color w:val="0000FF"/>
          <w:sz w:val="24"/>
          <w:szCs w:val="24"/>
        </w:rPr>
        <w:t xml:space="preserve">Base scope should include students as young as third grade with K-2 treated as an optional alternate. </w:t>
      </w:r>
    </w:p>
    <w:p w14:paraId="0000000E" w14:textId="77777777" w:rsidR="00444110" w:rsidRDefault="00D937FA">
      <w:pPr>
        <w:ind w:left="720" w:hanging="720"/>
        <w:rPr>
          <w:b/>
          <w:bCs/>
          <w:sz w:val="24"/>
          <w:szCs w:val="24"/>
        </w:rPr>
      </w:pPr>
      <w:r>
        <w:rPr>
          <w:b/>
          <w:bCs/>
          <w:color w:val="000000"/>
          <w:sz w:val="24"/>
          <w:szCs w:val="24"/>
        </w:rPr>
        <w:t>4:</w:t>
      </w:r>
      <w:r>
        <w:rPr>
          <w:b/>
          <w:bCs/>
          <w:color w:val="000000"/>
          <w:sz w:val="24"/>
          <w:szCs w:val="24"/>
        </w:rPr>
        <w:tab/>
      </w:r>
      <w:r>
        <w:rPr>
          <w:b/>
          <w:bCs/>
          <w:color w:val="000000"/>
          <w:sz w:val="24"/>
          <w:szCs w:val="24"/>
        </w:rPr>
        <w:t>Regarding the K-2 survey option, what administration approach is preferred (student self-report, educator-facilitated, shortened instrument)?</w:t>
      </w:r>
    </w:p>
    <w:p w14:paraId="0000000F" w14:textId="77777777" w:rsidR="00444110" w:rsidRDefault="00D937FA">
      <w:pPr>
        <w:shd w:val="clear" w:color="auto" w:fill="auto"/>
        <w:spacing w:before="280" w:after="280"/>
        <w:ind w:left="720"/>
        <w:jc w:val="both"/>
        <w:rPr>
          <w:color w:val="0000FF"/>
          <w:sz w:val="24"/>
          <w:szCs w:val="24"/>
        </w:rPr>
      </w:pPr>
      <w:r>
        <w:rPr>
          <w:b/>
          <w:bCs/>
          <w:color w:val="000000"/>
          <w:sz w:val="24"/>
          <w:szCs w:val="24"/>
        </w:rPr>
        <w:t>RESPONSE:</w:t>
      </w:r>
      <w:r>
        <w:rPr>
          <w:color w:val="000000"/>
          <w:sz w:val="24"/>
          <w:szCs w:val="24"/>
        </w:rPr>
        <w:t xml:space="preserve"> </w:t>
      </w:r>
      <w:r>
        <w:rPr>
          <w:color w:val="0000FF"/>
          <w:sz w:val="24"/>
          <w:szCs w:val="24"/>
        </w:rPr>
        <w:t xml:space="preserve">We are seeking developmentally appropriate approaches for surveying young students. We presume this would likely mean educator-facilitated and shortened. </w:t>
      </w:r>
    </w:p>
    <w:p w14:paraId="00000010" w14:textId="77777777" w:rsidR="00444110" w:rsidRDefault="00D937FA">
      <w:pPr>
        <w:ind w:left="720" w:hanging="720"/>
        <w:rPr>
          <w:b/>
          <w:bCs/>
          <w:sz w:val="24"/>
          <w:szCs w:val="24"/>
        </w:rPr>
      </w:pPr>
      <w:r>
        <w:rPr>
          <w:b/>
          <w:bCs/>
          <w:color w:val="000000"/>
          <w:sz w:val="24"/>
          <w:szCs w:val="24"/>
        </w:rPr>
        <w:t>5:</w:t>
      </w:r>
      <w:r>
        <w:rPr>
          <w:b/>
          <w:bCs/>
          <w:color w:val="000000"/>
          <w:sz w:val="24"/>
          <w:szCs w:val="24"/>
        </w:rPr>
        <w:tab/>
        <w:t>Can MMSD provide the priority language list for "student languages other than English," and</w:t>
      </w:r>
      <w:r>
        <w:rPr>
          <w:b/>
          <w:bCs/>
          <w:sz w:val="24"/>
          <w:szCs w:val="24"/>
        </w:rPr>
        <w:t xml:space="preserve"> </w:t>
      </w:r>
      <w:r>
        <w:rPr>
          <w:b/>
          <w:bCs/>
          <w:color w:val="000000"/>
          <w:sz w:val="24"/>
          <w:szCs w:val="24"/>
        </w:rPr>
        <w:t>should vendors assume translation, review, and QA are included in the base scope?</w:t>
      </w:r>
    </w:p>
    <w:p w14:paraId="00000011"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r>
        <w:rPr>
          <w:color w:val="000000"/>
          <w:sz w:val="24"/>
          <w:szCs w:val="24"/>
        </w:rPr>
        <w:t xml:space="preserve"> </w:t>
      </w:r>
      <w:r>
        <w:rPr>
          <w:color w:val="0000FF"/>
          <w:sz w:val="24"/>
          <w:szCs w:val="24"/>
        </w:rPr>
        <w:t>Priority languages are Spanish &amp; Hmong. Vendors can assume that MMSD can provide translation support, but we need to ensure that vendors’ survey platforms allow for administration in multiple languages, not just English.</w:t>
      </w:r>
    </w:p>
    <w:p w14:paraId="00000012" w14:textId="77777777" w:rsidR="00444110" w:rsidRDefault="00D937FA">
      <w:pPr>
        <w:ind w:left="720" w:hanging="720"/>
        <w:rPr>
          <w:color w:val="000000"/>
          <w:sz w:val="24"/>
          <w:szCs w:val="24"/>
        </w:rPr>
      </w:pPr>
      <w:r>
        <w:rPr>
          <w:b/>
          <w:bCs/>
          <w:color w:val="000000"/>
          <w:sz w:val="24"/>
          <w:szCs w:val="24"/>
        </w:rPr>
        <w:t>6:</w:t>
      </w:r>
      <w:r>
        <w:rPr>
          <w:b/>
          <w:bCs/>
          <w:color w:val="000000"/>
          <w:sz w:val="24"/>
          <w:szCs w:val="24"/>
        </w:rPr>
        <w:tab/>
        <w:t>What support do they envision for sharing survey data with the broader school community?</w:t>
      </w:r>
    </w:p>
    <w:p w14:paraId="00000013" w14:textId="77777777" w:rsidR="00444110" w:rsidRDefault="00D937FA">
      <w:pPr>
        <w:shd w:val="clear" w:color="auto" w:fill="auto"/>
        <w:spacing w:before="280" w:after="280"/>
        <w:ind w:left="720"/>
        <w:jc w:val="both"/>
        <w:rPr>
          <w:color w:val="0000FF"/>
          <w:sz w:val="24"/>
          <w:szCs w:val="24"/>
        </w:rPr>
      </w:pPr>
      <w:r>
        <w:rPr>
          <w:b/>
          <w:bCs/>
          <w:color w:val="000000"/>
          <w:sz w:val="24"/>
          <w:szCs w:val="24"/>
        </w:rPr>
        <w:lastRenderedPageBreak/>
        <w:t>RESPONSE:</w:t>
      </w:r>
      <w:r>
        <w:rPr>
          <w:color w:val="000000"/>
          <w:sz w:val="24"/>
          <w:szCs w:val="24"/>
        </w:rPr>
        <w:t xml:space="preserve"> </w:t>
      </w:r>
      <w:r>
        <w:rPr>
          <w:color w:val="0000FF"/>
          <w:sz w:val="24"/>
          <w:szCs w:val="24"/>
        </w:rPr>
        <w:t xml:space="preserve">We are open to what vendors </w:t>
      </w:r>
      <w:proofErr w:type="gramStart"/>
      <w:r>
        <w:rPr>
          <w:color w:val="0000FF"/>
          <w:sz w:val="24"/>
          <w:szCs w:val="24"/>
        </w:rPr>
        <w:t>are able to</w:t>
      </w:r>
      <w:proofErr w:type="gramEnd"/>
      <w:r>
        <w:rPr>
          <w:color w:val="0000FF"/>
          <w:sz w:val="24"/>
          <w:szCs w:val="24"/>
        </w:rPr>
        <w:t xml:space="preserve"> offer. Currently, staff can access internal, interactive data dashboards for their school/department. We are open to approaches like data visualizations, analytic reports/scorecards, analysis tools, etc.</w:t>
      </w:r>
    </w:p>
    <w:p w14:paraId="00000014" w14:textId="77777777" w:rsidR="00444110" w:rsidRDefault="00D937FA">
      <w:pPr>
        <w:ind w:left="720" w:hanging="720"/>
        <w:rPr>
          <w:b/>
          <w:bCs/>
          <w:sz w:val="24"/>
          <w:szCs w:val="24"/>
        </w:rPr>
      </w:pPr>
      <w:r>
        <w:rPr>
          <w:b/>
          <w:bCs/>
          <w:color w:val="000000"/>
          <w:sz w:val="24"/>
          <w:szCs w:val="24"/>
        </w:rPr>
        <w:t>7:</w:t>
      </w:r>
      <w:r>
        <w:rPr>
          <w:b/>
          <w:bCs/>
          <w:color w:val="000000"/>
          <w:sz w:val="24"/>
          <w:szCs w:val="24"/>
        </w:rPr>
        <w:tab/>
        <w:t>For a second annual survey administration, what goals does the district hope to accomplish, and how</w:t>
      </w:r>
      <w:r>
        <w:rPr>
          <w:b/>
          <w:bCs/>
          <w:sz w:val="24"/>
          <w:szCs w:val="24"/>
        </w:rPr>
        <w:t xml:space="preserve"> </w:t>
      </w:r>
      <w:r>
        <w:rPr>
          <w:b/>
          <w:bCs/>
          <w:color w:val="000000"/>
          <w:sz w:val="24"/>
          <w:szCs w:val="24"/>
        </w:rPr>
        <w:t>might those goals influence whether the full survey or a focused set of domains is used?</w:t>
      </w:r>
    </w:p>
    <w:p w14:paraId="00000015"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r>
        <w:rPr>
          <w:color w:val="000000"/>
          <w:sz w:val="24"/>
          <w:szCs w:val="24"/>
        </w:rPr>
        <w:t xml:space="preserve"> </w:t>
      </w:r>
      <w:r>
        <w:rPr>
          <w:color w:val="0000FF"/>
          <w:sz w:val="24"/>
          <w:szCs w:val="24"/>
        </w:rPr>
        <w:t xml:space="preserve">We are not expecting multiple administrations to serve as </w:t>
      </w:r>
      <w:proofErr w:type="gramStart"/>
      <w:r>
        <w:rPr>
          <w:color w:val="0000FF"/>
          <w:sz w:val="24"/>
          <w:szCs w:val="24"/>
        </w:rPr>
        <w:t>a pre</w:t>
      </w:r>
      <w:proofErr w:type="gramEnd"/>
      <w:r>
        <w:rPr>
          <w:color w:val="0000FF"/>
          <w:sz w:val="24"/>
          <w:szCs w:val="24"/>
        </w:rPr>
        <w:t xml:space="preserve">- post- but rather multiple snapshots of school climate throughout the year. We therefore would be open to a second survey that is a subset of the fall survey. </w:t>
      </w:r>
    </w:p>
    <w:p w14:paraId="00000016" w14:textId="77777777" w:rsidR="00444110" w:rsidRDefault="00D937FA">
      <w:pPr>
        <w:ind w:left="720" w:hanging="720"/>
        <w:rPr>
          <w:color w:val="000000"/>
          <w:sz w:val="24"/>
          <w:szCs w:val="24"/>
        </w:rPr>
      </w:pPr>
      <w:r>
        <w:rPr>
          <w:b/>
          <w:bCs/>
          <w:color w:val="000000"/>
          <w:sz w:val="24"/>
          <w:szCs w:val="24"/>
        </w:rPr>
        <w:t>8:</w:t>
      </w:r>
      <w:r>
        <w:rPr>
          <w:b/>
          <w:bCs/>
          <w:color w:val="000000"/>
          <w:sz w:val="24"/>
          <w:szCs w:val="24"/>
        </w:rPr>
        <w:tab/>
        <w:t>Which languages will the district need the surveys and related communications to be available in?</w:t>
      </w:r>
    </w:p>
    <w:p w14:paraId="00000017" w14:textId="77777777" w:rsidR="00444110" w:rsidRDefault="00D937FA">
      <w:pPr>
        <w:shd w:val="clear" w:color="auto" w:fill="auto"/>
        <w:spacing w:before="280" w:after="280"/>
        <w:ind w:left="720"/>
        <w:jc w:val="both"/>
        <w:rPr>
          <w:i/>
          <w:iCs/>
          <w:color w:val="0000FF"/>
          <w:sz w:val="24"/>
          <w:szCs w:val="24"/>
        </w:rPr>
      </w:pPr>
      <w:r>
        <w:rPr>
          <w:b/>
          <w:bCs/>
          <w:color w:val="000000"/>
          <w:sz w:val="24"/>
          <w:szCs w:val="24"/>
        </w:rPr>
        <w:t>RESPONSE:</w:t>
      </w:r>
      <w:r>
        <w:rPr>
          <w:color w:val="000000"/>
          <w:sz w:val="24"/>
          <w:szCs w:val="24"/>
        </w:rPr>
        <w:t xml:space="preserve"> </w:t>
      </w:r>
      <w:r>
        <w:rPr>
          <w:color w:val="0000FF"/>
          <w:sz w:val="24"/>
          <w:szCs w:val="24"/>
        </w:rPr>
        <w:t xml:space="preserve">See Response #5: </w:t>
      </w:r>
      <w:r>
        <w:rPr>
          <w:i/>
          <w:iCs/>
          <w:color w:val="0000FF"/>
          <w:sz w:val="24"/>
          <w:szCs w:val="24"/>
        </w:rPr>
        <w:t>Priority languages are Spanish &amp; Hmong. Vendors can assume that MMSD can provide translation support, but we need to ensure that vendors’ survey platforms allow for administration in multiple languages, not just English.</w:t>
      </w:r>
    </w:p>
    <w:p w14:paraId="00000018" w14:textId="77777777" w:rsidR="00444110" w:rsidRDefault="00D937FA">
      <w:pPr>
        <w:ind w:left="720" w:hanging="720"/>
        <w:rPr>
          <w:color w:val="000000"/>
          <w:sz w:val="24"/>
          <w:szCs w:val="24"/>
        </w:rPr>
      </w:pPr>
      <w:r>
        <w:rPr>
          <w:b/>
          <w:bCs/>
          <w:color w:val="000000"/>
          <w:sz w:val="24"/>
          <w:szCs w:val="24"/>
        </w:rPr>
        <w:t>9:</w:t>
      </w:r>
      <w:r>
        <w:rPr>
          <w:b/>
          <w:bCs/>
          <w:color w:val="000000"/>
          <w:sz w:val="24"/>
          <w:szCs w:val="24"/>
        </w:rPr>
        <w:tab/>
        <w:t xml:space="preserve">Is the District interested in continuing to </w:t>
      </w:r>
      <w:proofErr w:type="gramStart"/>
      <w:r>
        <w:rPr>
          <w:b/>
          <w:bCs/>
          <w:color w:val="000000"/>
          <w:sz w:val="24"/>
          <w:szCs w:val="24"/>
        </w:rPr>
        <w:t>administer these climate</w:t>
      </w:r>
      <w:proofErr w:type="gramEnd"/>
      <w:r>
        <w:rPr>
          <w:b/>
          <w:bCs/>
          <w:color w:val="000000"/>
          <w:sz w:val="24"/>
          <w:szCs w:val="24"/>
        </w:rPr>
        <w:t xml:space="preserve"> surveys for students, staff and families, as opposed to students and staff only?</w:t>
      </w:r>
    </w:p>
    <w:p w14:paraId="00000019" w14:textId="77777777" w:rsidR="00444110" w:rsidRDefault="00D937FA">
      <w:pPr>
        <w:shd w:val="clear" w:color="auto" w:fill="auto"/>
        <w:spacing w:before="280" w:after="280"/>
        <w:ind w:left="720"/>
        <w:jc w:val="both"/>
        <w:rPr>
          <w:b/>
          <w:bCs/>
          <w:i/>
          <w:iCs/>
          <w:color w:val="0000FF"/>
          <w:sz w:val="24"/>
          <w:szCs w:val="24"/>
        </w:rPr>
      </w:pPr>
      <w:r>
        <w:rPr>
          <w:b/>
          <w:bCs/>
          <w:color w:val="000000"/>
          <w:sz w:val="24"/>
          <w:szCs w:val="24"/>
        </w:rPr>
        <w:t>RESPONSE:</w:t>
      </w:r>
      <w:r>
        <w:rPr>
          <w:color w:val="000000"/>
          <w:sz w:val="24"/>
          <w:szCs w:val="24"/>
        </w:rPr>
        <w:t xml:space="preserve"> </w:t>
      </w:r>
      <w:r>
        <w:rPr>
          <w:color w:val="0000FF"/>
          <w:sz w:val="24"/>
          <w:szCs w:val="24"/>
        </w:rPr>
        <w:t xml:space="preserve">See Response #: </w:t>
      </w:r>
      <w:r>
        <w:rPr>
          <w:i/>
          <w:iCs/>
          <w:color w:val="0000FF"/>
          <w:sz w:val="24"/>
          <w:szCs w:val="24"/>
        </w:rPr>
        <w:t>Base scope should include the mandatory requirements (student &amp; school-based staff surveys) with additional costs broken out for the preferred but optional surveys (non-</w:t>
      </w:r>
      <w:proofErr w:type="gramStart"/>
      <w:r>
        <w:rPr>
          <w:i/>
          <w:iCs/>
          <w:color w:val="0000FF"/>
          <w:sz w:val="24"/>
          <w:szCs w:val="24"/>
        </w:rPr>
        <w:t>school based</w:t>
      </w:r>
      <w:proofErr w:type="gramEnd"/>
      <w:r>
        <w:rPr>
          <w:i/>
          <w:iCs/>
          <w:color w:val="0000FF"/>
          <w:sz w:val="24"/>
          <w:szCs w:val="24"/>
        </w:rPr>
        <w:t xml:space="preserve"> staff &amp; families). </w:t>
      </w:r>
    </w:p>
    <w:p w14:paraId="0000001A" w14:textId="77777777" w:rsidR="00444110" w:rsidRDefault="00D937FA">
      <w:pPr>
        <w:ind w:left="720" w:hanging="720"/>
        <w:rPr>
          <w:color w:val="000000"/>
          <w:sz w:val="24"/>
          <w:szCs w:val="24"/>
        </w:rPr>
      </w:pPr>
      <w:r>
        <w:rPr>
          <w:b/>
          <w:bCs/>
          <w:color w:val="000000"/>
          <w:sz w:val="24"/>
          <w:szCs w:val="24"/>
        </w:rPr>
        <w:t>10:</w:t>
      </w:r>
      <w:r>
        <w:rPr>
          <w:b/>
          <w:bCs/>
          <w:color w:val="000000"/>
          <w:sz w:val="24"/>
          <w:szCs w:val="24"/>
        </w:rPr>
        <w:tab/>
        <w:t>Regarding advanced analytics and triangulation of other MMSD data, would the selected vendor receive the information required for analysis of attendance, academics and behaviors as required in solicitation section 1.2.3 (Needs)?</w:t>
      </w:r>
    </w:p>
    <w:p w14:paraId="0000001B" w14:textId="77777777" w:rsidR="00444110" w:rsidRDefault="00D937FA">
      <w:pPr>
        <w:shd w:val="clear" w:color="auto" w:fill="auto"/>
        <w:spacing w:before="280" w:after="280"/>
        <w:ind w:left="720"/>
        <w:jc w:val="both"/>
        <w:rPr>
          <w:color w:val="0000FF"/>
          <w:sz w:val="24"/>
          <w:szCs w:val="24"/>
        </w:rPr>
      </w:pPr>
      <w:r>
        <w:rPr>
          <w:b/>
          <w:bCs/>
          <w:color w:val="000000"/>
          <w:sz w:val="24"/>
          <w:szCs w:val="24"/>
        </w:rPr>
        <w:t>RESPONSE:</w:t>
      </w:r>
      <w:r>
        <w:rPr>
          <w:color w:val="000000"/>
          <w:sz w:val="24"/>
          <w:szCs w:val="24"/>
        </w:rPr>
        <w:t xml:space="preserve"> </w:t>
      </w:r>
      <w:r>
        <w:rPr>
          <w:color w:val="0000FF"/>
          <w:sz w:val="24"/>
          <w:szCs w:val="24"/>
        </w:rPr>
        <w:t xml:space="preserve">This would be possible through a Data Use Agreement with the district. </w:t>
      </w:r>
    </w:p>
    <w:p w14:paraId="0000001C" w14:textId="77777777" w:rsidR="00444110" w:rsidRDefault="00D937FA">
      <w:pPr>
        <w:rPr>
          <w:color w:val="000000"/>
          <w:sz w:val="24"/>
          <w:szCs w:val="24"/>
        </w:rPr>
      </w:pPr>
      <w:r>
        <w:rPr>
          <w:b/>
          <w:bCs/>
          <w:color w:val="000000"/>
          <w:sz w:val="24"/>
          <w:szCs w:val="24"/>
        </w:rPr>
        <w:t>11:</w:t>
      </w:r>
      <w:r>
        <w:rPr>
          <w:b/>
          <w:bCs/>
          <w:color w:val="000000"/>
          <w:sz w:val="24"/>
          <w:szCs w:val="24"/>
        </w:rPr>
        <w:tab/>
        <w:t xml:space="preserve">Will the selected vendor have access to previous data from Qualtrics survey   </w:t>
      </w:r>
      <w:r>
        <w:rPr>
          <w:b/>
          <w:bCs/>
          <w:sz w:val="24"/>
          <w:szCs w:val="24"/>
        </w:rPr>
        <w:t xml:space="preserve">  </w:t>
      </w:r>
      <w:r>
        <w:rPr>
          <w:b/>
          <w:bCs/>
          <w:color w:val="000000"/>
          <w:sz w:val="24"/>
          <w:szCs w:val="24"/>
        </w:rPr>
        <w:t>administrations?</w:t>
      </w:r>
    </w:p>
    <w:p w14:paraId="0000001D" w14:textId="77777777" w:rsidR="00444110" w:rsidRDefault="00D937FA">
      <w:pPr>
        <w:shd w:val="clear" w:color="auto" w:fill="auto"/>
        <w:spacing w:before="280" w:after="280"/>
        <w:ind w:left="720"/>
        <w:jc w:val="both"/>
        <w:rPr>
          <w:b/>
          <w:bCs/>
          <w:color w:val="000000"/>
          <w:sz w:val="24"/>
          <w:szCs w:val="24"/>
        </w:rPr>
      </w:pPr>
      <w:r>
        <w:rPr>
          <w:b/>
          <w:bCs/>
          <w:color w:val="000000"/>
          <w:sz w:val="24"/>
          <w:szCs w:val="24"/>
        </w:rPr>
        <w:t>RESPONSE:</w:t>
      </w:r>
      <w:r>
        <w:rPr>
          <w:color w:val="000000"/>
          <w:sz w:val="24"/>
          <w:szCs w:val="24"/>
        </w:rPr>
        <w:t xml:space="preserve"> </w:t>
      </w:r>
      <w:r>
        <w:rPr>
          <w:color w:val="0000FF"/>
          <w:sz w:val="24"/>
          <w:szCs w:val="24"/>
        </w:rPr>
        <w:t xml:space="preserve">We would be open to </w:t>
      </w:r>
      <w:proofErr w:type="gramStart"/>
      <w:r>
        <w:rPr>
          <w:color w:val="0000FF"/>
          <w:sz w:val="24"/>
          <w:szCs w:val="24"/>
        </w:rPr>
        <w:t>this, but</w:t>
      </w:r>
      <w:proofErr w:type="gramEnd"/>
      <w:r>
        <w:rPr>
          <w:color w:val="0000FF"/>
          <w:sz w:val="24"/>
          <w:szCs w:val="24"/>
        </w:rPr>
        <w:t xml:space="preserve"> would want to understand the compelling rationale for accessing this data.</w:t>
      </w:r>
      <w:r>
        <w:rPr>
          <w:color w:val="FF00FF"/>
          <w:sz w:val="24"/>
          <w:szCs w:val="24"/>
        </w:rPr>
        <w:t xml:space="preserve"> </w:t>
      </w:r>
    </w:p>
    <w:p w14:paraId="0000001E" w14:textId="77777777" w:rsidR="00444110" w:rsidRDefault="00D937FA">
      <w:pPr>
        <w:rPr>
          <w:b/>
          <w:bCs/>
          <w:color w:val="000000"/>
          <w:sz w:val="24"/>
          <w:szCs w:val="24"/>
        </w:rPr>
      </w:pPr>
      <w:r>
        <w:rPr>
          <w:b/>
          <w:bCs/>
          <w:color w:val="000000"/>
          <w:sz w:val="24"/>
          <w:szCs w:val="24"/>
        </w:rPr>
        <w:t>12:</w:t>
      </w:r>
      <w:r>
        <w:rPr>
          <w:b/>
          <w:bCs/>
          <w:color w:val="000000"/>
          <w:sz w:val="24"/>
          <w:szCs w:val="24"/>
        </w:rPr>
        <w:tab/>
      </w:r>
      <w:r>
        <w:rPr>
          <w:b/>
          <w:bCs/>
          <w:color w:val="000000"/>
          <w:sz w:val="24"/>
          <w:szCs w:val="24"/>
        </w:rPr>
        <w:t>What languages are required for the administration of the climate survey for both students and staff?</w:t>
      </w:r>
    </w:p>
    <w:p w14:paraId="0000001F" w14:textId="77777777" w:rsidR="00444110" w:rsidRDefault="00444110">
      <w:pPr>
        <w:rPr>
          <w:b/>
          <w:bCs/>
          <w:color w:val="000000"/>
          <w:sz w:val="24"/>
          <w:szCs w:val="24"/>
        </w:rPr>
      </w:pPr>
    </w:p>
    <w:p w14:paraId="00000020" w14:textId="77777777" w:rsidR="00444110" w:rsidRDefault="00D937FA">
      <w:pPr>
        <w:ind w:left="720"/>
        <w:rPr>
          <w:color w:val="0000FF"/>
          <w:sz w:val="24"/>
          <w:szCs w:val="24"/>
        </w:rPr>
      </w:pPr>
      <w:r>
        <w:rPr>
          <w:b/>
          <w:bCs/>
          <w:color w:val="000000"/>
          <w:sz w:val="24"/>
          <w:szCs w:val="24"/>
        </w:rPr>
        <w:t>RESPONSE:</w:t>
      </w:r>
      <w:r>
        <w:rPr>
          <w:color w:val="000000"/>
          <w:sz w:val="24"/>
          <w:szCs w:val="24"/>
        </w:rPr>
        <w:t xml:space="preserve"> </w:t>
      </w:r>
      <w:r>
        <w:rPr>
          <w:color w:val="0000FF"/>
          <w:sz w:val="24"/>
          <w:szCs w:val="24"/>
        </w:rPr>
        <w:t xml:space="preserve">See Response #5: </w:t>
      </w:r>
      <w:r>
        <w:rPr>
          <w:i/>
          <w:iCs/>
          <w:color w:val="0000FF"/>
          <w:sz w:val="24"/>
          <w:szCs w:val="24"/>
        </w:rPr>
        <w:t>Priority languages are Spanish &amp; Hmong. Vendors can assume that MMSD can provide translation support, but we need to ensure that vendors’ survey platforms allow for administration in multiple languages, not just English.</w:t>
      </w:r>
    </w:p>
    <w:p w14:paraId="00000021" w14:textId="77777777" w:rsidR="00444110" w:rsidRDefault="00444110">
      <w:pPr>
        <w:ind w:firstLine="720"/>
        <w:rPr>
          <w:sz w:val="24"/>
          <w:szCs w:val="24"/>
        </w:rPr>
      </w:pPr>
    </w:p>
    <w:p w14:paraId="00000022" w14:textId="77777777" w:rsidR="00444110" w:rsidRDefault="00D937FA">
      <w:pPr>
        <w:ind w:left="720" w:hanging="720"/>
        <w:rPr>
          <w:color w:val="000000"/>
          <w:sz w:val="24"/>
          <w:szCs w:val="24"/>
        </w:rPr>
      </w:pPr>
      <w:r>
        <w:rPr>
          <w:b/>
          <w:bCs/>
          <w:color w:val="000000"/>
          <w:sz w:val="24"/>
          <w:szCs w:val="24"/>
        </w:rPr>
        <w:t>13:</w:t>
      </w:r>
      <w:r>
        <w:rPr>
          <w:b/>
          <w:bCs/>
          <w:color w:val="000000"/>
          <w:sz w:val="24"/>
          <w:szCs w:val="24"/>
        </w:rPr>
        <w:tab/>
        <w:t xml:space="preserve">In solicitation section 2.5 (Proposal organization and format), vendors are asked to include their Cost Proposal as section 2.5.4, but in section 6.2 (General instructions on submitting cost proposals), vendors are instructed to submit their Cost Proposal in a separate envelope from the written proposal with submission. Can you clarify </w:t>
      </w:r>
      <w:proofErr w:type="gramStart"/>
      <w:r>
        <w:rPr>
          <w:b/>
          <w:bCs/>
          <w:color w:val="000000"/>
          <w:sz w:val="24"/>
          <w:szCs w:val="24"/>
        </w:rPr>
        <w:lastRenderedPageBreak/>
        <w:t>how</w:t>
      </w:r>
      <w:proofErr w:type="gramEnd"/>
      <w:r>
        <w:rPr>
          <w:b/>
          <w:bCs/>
          <w:color w:val="000000"/>
          <w:sz w:val="24"/>
          <w:szCs w:val="24"/>
        </w:rPr>
        <w:t xml:space="preserve"> it should be submitted and how the written </w:t>
      </w:r>
      <w:proofErr w:type="gramStart"/>
      <w:r>
        <w:rPr>
          <w:b/>
          <w:bCs/>
          <w:color w:val="000000"/>
          <w:sz w:val="24"/>
          <w:szCs w:val="24"/>
        </w:rPr>
        <w:t>proposal should</w:t>
      </w:r>
      <w:proofErr w:type="gramEnd"/>
      <w:r>
        <w:rPr>
          <w:b/>
          <w:bCs/>
          <w:color w:val="000000"/>
          <w:sz w:val="24"/>
          <w:szCs w:val="24"/>
        </w:rPr>
        <w:t xml:space="preserve"> be organized/numbered?</w:t>
      </w:r>
    </w:p>
    <w:p w14:paraId="00000023"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r>
        <w:rPr>
          <w:color w:val="000000"/>
          <w:sz w:val="24"/>
          <w:szCs w:val="24"/>
        </w:rPr>
        <w:t xml:space="preserve">  </w:t>
      </w:r>
      <w:r>
        <w:rPr>
          <w:color w:val="0000FF"/>
          <w:sz w:val="24"/>
          <w:szCs w:val="24"/>
        </w:rPr>
        <w:t xml:space="preserve">Written proposals should be numbered as follows: 2.5.1 Cover page, 2.5.2 Response to vendor/proposer qualifications including an introduction, organizational capabilities, key staff and references, 2.5.3 response to requirements (see section 5), 2.5.4  cost proposal (this should be labeled cost proposal but do not include the cost proposal in this tab) as noted in section 6, the original cost proposal and one copy should be submitted   in a separate envelope, 2.5.5 required forms. </w:t>
      </w:r>
    </w:p>
    <w:p w14:paraId="00000024" w14:textId="77777777" w:rsidR="00444110" w:rsidRDefault="00D937FA">
      <w:pPr>
        <w:ind w:left="720" w:hanging="720"/>
        <w:rPr>
          <w:b/>
          <w:bCs/>
          <w:sz w:val="24"/>
          <w:szCs w:val="24"/>
        </w:rPr>
      </w:pPr>
      <w:r>
        <w:rPr>
          <w:b/>
          <w:bCs/>
          <w:color w:val="000000"/>
          <w:sz w:val="24"/>
          <w:szCs w:val="24"/>
        </w:rPr>
        <w:t>14:</w:t>
      </w:r>
      <w:r>
        <w:rPr>
          <w:b/>
          <w:bCs/>
          <w:color w:val="000000"/>
          <w:sz w:val="24"/>
          <w:szCs w:val="24"/>
        </w:rPr>
        <w:tab/>
        <w:t>Is MMSD seeking an existing, validated climate survey instrument/system, or is the district</w:t>
      </w:r>
      <w:r>
        <w:rPr>
          <w:b/>
          <w:bCs/>
          <w:sz w:val="24"/>
          <w:szCs w:val="24"/>
        </w:rPr>
        <w:t xml:space="preserve"> </w:t>
      </w:r>
      <w:r>
        <w:rPr>
          <w:b/>
          <w:bCs/>
          <w:color w:val="000000"/>
          <w:sz w:val="24"/>
          <w:szCs w:val="24"/>
        </w:rPr>
        <w:t>open to (or expecting) a survey developed or customized specifically for MMSD?</w:t>
      </w:r>
    </w:p>
    <w:p w14:paraId="00000025"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proofErr w:type="gramStart"/>
      <w:r>
        <w:rPr>
          <w:b/>
          <w:bCs/>
          <w:color w:val="000000"/>
          <w:sz w:val="24"/>
          <w:szCs w:val="24"/>
        </w:rPr>
        <w:t>:</w:t>
      </w:r>
      <w:r>
        <w:rPr>
          <w:color w:val="000000"/>
          <w:sz w:val="24"/>
          <w:szCs w:val="24"/>
        </w:rPr>
        <w:t xml:space="preserve"> </w:t>
      </w:r>
      <w:r>
        <w:rPr>
          <w:sz w:val="24"/>
          <w:szCs w:val="24"/>
        </w:rPr>
        <w:t xml:space="preserve"> </w:t>
      </w:r>
      <w:r>
        <w:rPr>
          <w:color w:val="0000FF"/>
          <w:sz w:val="24"/>
          <w:szCs w:val="24"/>
        </w:rPr>
        <w:t>We</w:t>
      </w:r>
      <w:proofErr w:type="gramEnd"/>
      <w:r>
        <w:rPr>
          <w:color w:val="0000FF"/>
          <w:sz w:val="24"/>
          <w:szCs w:val="24"/>
        </w:rPr>
        <w:t xml:space="preserve"> are open to customized surveys if based on climate survey best practices and survey validation </w:t>
      </w:r>
      <w:proofErr w:type="gramStart"/>
      <w:r>
        <w:rPr>
          <w:color w:val="0000FF"/>
          <w:sz w:val="24"/>
          <w:szCs w:val="24"/>
        </w:rPr>
        <w:t>is</w:t>
      </w:r>
      <w:proofErr w:type="gramEnd"/>
      <w:r>
        <w:rPr>
          <w:color w:val="0000FF"/>
          <w:sz w:val="24"/>
          <w:szCs w:val="24"/>
        </w:rPr>
        <w:t xml:space="preserve"> part of the data collection plan.</w:t>
      </w:r>
    </w:p>
    <w:p w14:paraId="00000026" w14:textId="77777777" w:rsidR="00444110" w:rsidRDefault="00D937FA">
      <w:pPr>
        <w:ind w:left="720" w:hanging="720"/>
        <w:rPr>
          <w:b/>
          <w:bCs/>
          <w:sz w:val="24"/>
          <w:szCs w:val="24"/>
        </w:rPr>
      </w:pPr>
      <w:r>
        <w:rPr>
          <w:b/>
          <w:bCs/>
          <w:color w:val="000000"/>
          <w:sz w:val="24"/>
          <w:szCs w:val="24"/>
        </w:rPr>
        <w:t>15:</w:t>
      </w:r>
      <w:r>
        <w:rPr>
          <w:b/>
          <w:bCs/>
          <w:color w:val="000000"/>
          <w:sz w:val="24"/>
          <w:szCs w:val="24"/>
        </w:rPr>
        <w:tab/>
        <w:t>The scope of work references the “provision of training and support” for MMSD staff to</w:t>
      </w:r>
      <w:r>
        <w:rPr>
          <w:b/>
          <w:bCs/>
          <w:sz w:val="24"/>
          <w:szCs w:val="24"/>
        </w:rPr>
        <w:t xml:space="preserve"> </w:t>
      </w:r>
      <w:r>
        <w:rPr>
          <w:b/>
          <w:bCs/>
          <w:color w:val="000000"/>
          <w:sz w:val="24"/>
          <w:szCs w:val="24"/>
        </w:rPr>
        <w:t>implement and use the climate survey. Could you please clarify the expected nature, scope, and</w:t>
      </w:r>
      <w:r>
        <w:rPr>
          <w:b/>
          <w:bCs/>
          <w:sz w:val="24"/>
          <w:szCs w:val="24"/>
        </w:rPr>
        <w:t xml:space="preserve"> </w:t>
      </w:r>
      <w:r>
        <w:rPr>
          <w:b/>
          <w:bCs/>
          <w:color w:val="000000"/>
          <w:sz w:val="24"/>
          <w:szCs w:val="24"/>
        </w:rPr>
        <w:t>format of this training (e.g., initial onboarding, ongoing technical assistance, data interpretation</w:t>
      </w:r>
      <w:r>
        <w:rPr>
          <w:b/>
          <w:bCs/>
          <w:sz w:val="24"/>
          <w:szCs w:val="24"/>
        </w:rPr>
        <w:t xml:space="preserve"> </w:t>
      </w:r>
      <w:r>
        <w:rPr>
          <w:b/>
          <w:bCs/>
          <w:color w:val="000000"/>
          <w:sz w:val="24"/>
          <w:szCs w:val="24"/>
        </w:rPr>
        <w:t>support)?</w:t>
      </w:r>
    </w:p>
    <w:p w14:paraId="00000027" w14:textId="77777777" w:rsidR="00444110" w:rsidRDefault="00D937FA">
      <w:pPr>
        <w:shd w:val="clear" w:color="auto" w:fill="auto"/>
        <w:spacing w:before="280" w:after="280"/>
        <w:ind w:left="720"/>
        <w:jc w:val="both"/>
        <w:rPr>
          <w:color w:val="0000FF"/>
          <w:sz w:val="24"/>
          <w:szCs w:val="24"/>
        </w:rPr>
      </w:pPr>
      <w:r>
        <w:rPr>
          <w:b/>
          <w:bCs/>
          <w:color w:val="000000"/>
          <w:sz w:val="24"/>
          <w:szCs w:val="24"/>
        </w:rPr>
        <w:t>RESPONSE:</w:t>
      </w:r>
      <w:r>
        <w:rPr>
          <w:color w:val="0000FF"/>
          <w:sz w:val="24"/>
          <w:szCs w:val="24"/>
        </w:rPr>
        <w:t xml:space="preserve"> Proposals should articulate a level of training and support services needed for district staff to implement the survey. This must include technical support to conduct the survey and may include services for supporting analysis, consultation on results, and summary presentation.</w:t>
      </w:r>
    </w:p>
    <w:p w14:paraId="00000028" w14:textId="77777777" w:rsidR="00444110" w:rsidRDefault="00D937FA">
      <w:pPr>
        <w:ind w:left="720" w:hanging="720"/>
        <w:rPr>
          <w:color w:val="000000"/>
          <w:sz w:val="24"/>
          <w:szCs w:val="24"/>
        </w:rPr>
      </w:pPr>
      <w:r>
        <w:rPr>
          <w:b/>
          <w:bCs/>
          <w:color w:val="000000"/>
          <w:sz w:val="24"/>
          <w:szCs w:val="24"/>
        </w:rPr>
        <w:t>16:</w:t>
      </w:r>
      <w:r>
        <w:rPr>
          <w:b/>
          <w:bCs/>
          <w:color w:val="000000"/>
          <w:sz w:val="24"/>
          <w:szCs w:val="24"/>
        </w:rPr>
        <w:tab/>
        <w:t>Is there a maximum budget or anticipated budget range for this scope of work?</w:t>
      </w:r>
    </w:p>
    <w:p w14:paraId="00000029" w14:textId="77777777" w:rsidR="00444110" w:rsidRDefault="00D937FA">
      <w:pPr>
        <w:shd w:val="clear" w:color="auto" w:fill="auto"/>
        <w:spacing w:before="280" w:after="280"/>
        <w:ind w:left="720"/>
        <w:jc w:val="both"/>
        <w:rPr>
          <w:i/>
          <w:iCs/>
          <w:color w:val="0000FF"/>
          <w:sz w:val="24"/>
          <w:szCs w:val="24"/>
        </w:rPr>
      </w:pPr>
      <w:proofErr w:type="gramStart"/>
      <w:r>
        <w:rPr>
          <w:b/>
          <w:bCs/>
          <w:color w:val="000000"/>
          <w:sz w:val="24"/>
          <w:szCs w:val="24"/>
        </w:rPr>
        <w:t>RESPONSE</w:t>
      </w:r>
      <w:proofErr w:type="gramEnd"/>
      <w:r>
        <w:rPr>
          <w:b/>
          <w:bCs/>
          <w:color w:val="000000"/>
          <w:sz w:val="24"/>
          <w:szCs w:val="24"/>
        </w:rPr>
        <w:t>:</w:t>
      </w:r>
      <w:r>
        <w:rPr>
          <w:color w:val="000000"/>
          <w:sz w:val="24"/>
          <w:szCs w:val="24"/>
        </w:rPr>
        <w:t xml:space="preserve"> </w:t>
      </w:r>
      <w:r>
        <w:rPr>
          <w:color w:val="0000FF"/>
          <w:sz w:val="24"/>
          <w:szCs w:val="24"/>
        </w:rPr>
        <w:t xml:space="preserve">See Response #1: </w:t>
      </w:r>
      <w:r>
        <w:rPr>
          <w:i/>
          <w:iCs/>
          <w:color w:val="0000FF"/>
          <w:sz w:val="24"/>
          <w:szCs w:val="24"/>
        </w:rPr>
        <w:t>As a public school district, we are budget-conscious and will be evaluating proposals based on responsiveness to the RFP mandatory requirements and preferred features as well as cost-effectiveness. While we do not have a specific budget number to share, we encourage vendors to provide proposals that demonstrate high value and cost</w:t>
      </w:r>
      <w:proofErr w:type="gramStart"/>
      <w:r>
        <w:rPr>
          <w:i/>
          <w:iCs/>
          <w:color w:val="0000FF"/>
          <w:sz w:val="24"/>
          <w:szCs w:val="24"/>
        </w:rPr>
        <w:t>- efficiency</w:t>
      </w:r>
      <w:proofErr w:type="gramEnd"/>
      <w:r>
        <w:rPr>
          <w:i/>
          <w:iCs/>
          <w:color w:val="0000FF"/>
          <w:sz w:val="24"/>
          <w:szCs w:val="24"/>
        </w:rPr>
        <w:t xml:space="preserve"> in meeting our needs</w:t>
      </w:r>
    </w:p>
    <w:p w14:paraId="0000002A" w14:textId="77777777" w:rsidR="00444110" w:rsidRDefault="00D937FA">
      <w:pPr>
        <w:ind w:left="720" w:hanging="720"/>
        <w:rPr>
          <w:b/>
          <w:bCs/>
          <w:sz w:val="24"/>
          <w:szCs w:val="24"/>
        </w:rPr>
      </w:pPr>
      <w:r>
        <w:rPr>
          <w:b/>
          <w:bCs/>
          <w:color w:val="000000"/>
          <w:sz w:val="24"/>
          <w:szCs w:val="24"/>
        </w:rPr>
        <w:t>17:</w:t>
      </w:r>
      <w:r>
        <w:rPr>
          <w:b/>
          <w:bCs/>
          <w:color w:val="000000"/>
          <w:sz w:val="24"/>
          <w:szCs w:val="24"/>
        </w:rPr>
        <w:tab/>
        <w:t>What level of detail is expected in the cost proposal? For example, should costs be itemized</w:t>
      </w:r>
      <w:r>
        <w:rPr>
          <w:b/>
          <w:bCs/>
          <w:sz w:val="24"/>
          <w:szCs w:val="24"/>
        </w:rPr>
        <w:t xml:space="preserve"> </w:t>
      </w:r>
      <w:r>
        <w:rPr>
          <w:b/>
          <w:bCs/>
          <w:color w:val="000000"/>
          <w:sz w:val="24"/>
          <w:szCs w:val="24"/>
        </w:rPr>
        <w:t xml:space="preserve">by </w:t>
      </w:r>
      <w:proofErr w:type="gramStart"/>
      <w:r>
        <w:rPr>
          <w:b/>
          <w:bCs/>
          <w:color w:val="000000"/>
          <w:sz w:val="24"/>
          <w:szCs w:val="24"/>
        </w:rPr>
        <w:t>deliverable</w:t>
      </w:r>
      <w:proofErr w:type="gramEnd"/>
      <w:r>
        <w:rPr>
          <w:b/>
          <w:bCs/>
          <w:color w:val="000000"/>
          <w:sz w:val="24"/>
          <w:szCs w:val="24"/>
        </w:rPr>
        <w:t xml:space="preserve"> and/or by year across the full contract period (through June 30, 2029)?</w:t>
      </w:r>
    </w:p>
    <w:p w14:paraId="0000002B"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r>
        <w:rPr>
          <w:color w:val="000000"/>
          <w:sz w:val="24"/>
          <w:szCs w:val="24"/>
        </w:rPr>
        <w:t xml:space="preserve"> </w:t>
      </w:r>
      <w:r>
        <w:rPr>
          <w:color w:val="0000FF"/>
          <w:sz w:val="24"/>
          <w:szCs w:val="24"/>
        </w:rPr>
        <w:t>We encourage vendors to submit cost proposals that meet the minimum requirements as a base cost with additional services or offerings responsive to the RFP as optional alternatives. We encourage vendors to include costs for each year of the potential contract period.</w:t>
      </w:r>
    </w:p>
    <w:p w14:paraId="0000002C" w14:textId="77777777" w:rsidR="00444110" w:rsidRDefault="00D937FA">
      <w:pPr>
        <w:ind w:left="720" w:hanging="720"/>
        <w:rPr>
          <w:b/>
          <w:bCs/>
          <w:color w:val="000000"/>
          <w:sz w:val="24"/>
          <w:szCs w:val="24"/>
        </w:rPr>
      </w:pPr>
      <w:r>
        <w:rPr>
          <w:b/>
          <w:bCs/>
          <w:color w:val="000000"/>
          <w:sz w:val="24"/>
          <w:szCs w:val="24"/>
        </w:rPr>
        <w:t>18:</w:t>
      </w:r>
      <w:r>
        <w:rPr>
          <w:b/>
          <w:bCs/>
          <w:color w:val="000000"/>
          <w:sz w:val="24"/>
          <w:szCs w:val="24"/>
        </w:rPr>
        <w:tab/>
        <w:t>Are there any maximum page limits or specific formatting requirements for responses to</w:t>
      </w:r>
      <w:r>
        <w:rPr>
          <w:b/>
          <w:bCs/>
          <w:sz w:val="24"/>
          <w:szCs w:val="24"/>
        </w:rPr>
        <w:t xml:space="preserve"> </w:t>
      </w:r>
      <w:r>
        <w:rPr>
          <w:b/>
          <w:bCs/>
          <w:color w:val="000000"/>
          <w:sz w:val="24"/>
          <w:szCs w:val="24"/>
        </w:rPr>
        <w:t>Sections 4.1–4.4?</w:t>
      </w:r>
    </w:p>
    <w:p w14:paraId="0000002D"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r>
        <w:rPr>
          <w:color w:val="000000"/>
          <w:sz w:val="24"/>
          <w:szCs w:val="24"/>
        </w:rPr>
        <w:t xml:space="preserve"> </w:t>
      </w:r>
      <w:r>
        <w:rPr>
          <w:color w:val="0000FF"/>
          <w:sz w:val="24"/>
          <w:szCs w:val="24"/>
        </w:rPr>
        <w:t>No</w:t>
      </w:r>
    </w:p>
    <w:p w14:paraId="0000002E" w14:textId="77777777" w:rsidR="00444110" w:rsidRDefault="00D937FA">
      <w:pPr>
        <w:ind w:left="720" w:hanging="720"/>
        <w:rPr>
          <w:b/>
          <w:bCs/>
          <w:sz w:val="24"/>
          <w:szCs w:val="24"/>
        </w:rPr>
      </w:pPr>
      <w:r>
        <w:rPr>
          <w:b/>
          <w:bCs/>
          <w:color w:val="000000"/>
          <w:sz w:val="24"/>
          <w:szCs w:val="24"/>
        </w:rPr>
        <w:lastRenderedPageBreak/>
        <w:t>19:</w:t>
      </w:r>
      <w:r>
        <w:rPr>
          <w:b/>
          <w:bCs/>
          <w:color w:val="000000"/>
          <w:sz w:val="24"/>
          <w:szCs w:val="24"/>
        </w:rPr>
        <w:tab/>
        <w:t>Does the RFP require or encourage the use of minority-owned business subcontractors, and if</w:t>
      </w:r>
      <w:r>
        <w:rPr>
          <w:b/>
          <w:bCs/>
          <w:sz w:val="24"/>
          <w:szCs w:val="24"/>
        </w:rPr>
        <w:t xml:space="preserve"> </w:t>
      </w:r>
      <w:r>
        <w:rPr>
          <w:b/>
          <w:bCs/>
          <w:color w:val="000000"/>
          <w:sz w:val="24"/>
          <w:szCs w:val="24"/>
        </w:rPr>
        <w:t xml:space="preserve">so, are there specific participation targets or documentation requirements? </w:t>
      </w:r>
      <w:r>
        <w:rPr>
          <w:b/>
          <w:bCs/>
          <w:sz w:val="24"/>
          <w:szCs w:val="24"/>
        </w:rPr>
        <w:t xml:space="preserve"> </w:t>
      </w:r>
    </w:p>
    <w:p w14:paraId="0000002F"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r>
        <w:rPr>
          <w:color w:val="000000"/>
          <w:sz w:val="24"/>
          <w:szCs w:val="24"/>
        </w:rPr>
        <w:t xml:space="preserve">  </w:t>
      </w:r>
      <w:hyperlink r:id="rId7">
        <w:r>
          <w:rPr>
            <w:color w:val="0000FF"/>
            <w:sz w:val="24"/>
            <w:szCs w:val="24"/>
            <w:u w:val="single"/>
          </w:rPr>
          <w:t>Here</w:t>
        </w:r>
      </w:hyperlink>
      <w:r>
        <w:rPr>
          <w:color w:val="0000FF"/>
          <w:sz w:val="24"/>
          <w:szCs w:val="24"/>
        </w:rPr>
        <w:t xml:space="preserve"> is the Board of Education Policy 6601 Utilization of Historically Underutilized Businesses.  </w:t>
      </w:r>
    </w:p>
    <w:p w14:paraId="00000030" w14:textId="77777777" w:rsidR="00444110" w:rsidRDefault="00D937FA">
      <w:pPr>
        <w:ind w:left="720" w:hanging="720"/>
        <w:rPr>
          <w:b/>
          <w:bCs/>
          <w:sz w:val="24"/>
          <w:szCs w:val="24"/>
        </w:rPr>
      </w:pPr>
      <w:r>
        <w:rPr>
          <w:b/>
          <w:bCs/>
          <w:color w:val="000000"/>
          <w:sz w:val="24"/>
          <w:szCs w:val="24"/>
        </w:rPr>
        <w:t>20:</w:t>
      </w:r>
      <w:r>
        <w:rPr>
          <w:b/>
          <w:bCs/>
          <w:color w:val="000000"/>
          <w:sz w:val="24"/>
          <w:szCs w:val="24"/>
        </w:rPr>
        <w:tab/>
        <w:t>Please confirm whether nonprofit organizations are exempt from the Affirmative Action</w:t>
      </w:r>
      <w:r>
        <w:rPr>
          <w:b/>
          <w:bCs/>
          <w:sz w:val="24"/>
          <w:szCs w:val="24"/>
        </w:rPr>
        <w:t xml:space="preserve"> </w:t>
      </w:r>
      <w:r>
        <w:rPr>
          <w:b/>
          <w:bCs/>
          <w:color w:val="000000"/>
          <w:sz w:val="24"/>
          <w:szCs w:val="24"/>
        </w:rPr>
        <w:t>requirements outlined in Appendix A (p. 23).</w:t>
      </w:r>
      <w:r>
        <w:rPr>
          <w:b/>
          <w:bCs/>
          <w:sz w:val="24"/>
          <w:szCs w:val="24"/>
        </w:rPr>
        <w:t xml:space="preserve">  </w:t>
      </w:r>
    </w:p>
    <w:p w14:paraId="00000031"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proofErr w:type="gramStart"/>
      <w:r>
        <w:rPr>
          <w:b/>
          <w:bCs/>
          <w:color w:val="000000"/>
          <w:sz w:val="24"/>
          <w:szCs w:val="24"/>
        </w:rPr>
        <w:t>:</w:t>
      </w:r>
      <w:r>
        <w:rPr>
          <w:color w:val="000000"/>
          <w:sz w:val="24"/>
          <w:szCs w:val="24"/>
        </w:rPr>
        <w:t xml:space="preserve">  </w:t>
      </w:r>
      <w:r>
        <w:rPr>
          <w:color w:val="0000FF"/>
          <w:sz w:val="24"/>
          <w:szCs w:val="24"/>
        </w:rPr>
        <w:t>Non</w:t>
      </w:r>
      <w:proofErr w:type="gramEnd"/>
      <w:r>
        <w:rPr>
          <w:color w:val="0000FF"/>
          <w:sz w:val="24"/>
          <w:szCs w:val="24"/>
        </w:rPr>
        <w:t>-profits are exempt.</w:t>
      </w:r>
    </w:p>
    <w:p w14:paraId="00000032" w14:textId="77777777" w:rsidR="00444110" w:rsidRDefault="00D937FA">
      <w:pPr>
        <w:ind w:left="720" w:hanging="720"/>
        <w:rPr>
          <w:color w:val="000000"/>
          <w:sz w:val="24"/>
          <w:szCs w:val="24"/>
        </w:rPr>
      </w:pPr>
      <w:r>
        <w:rPr>
          <w:b/>
          <w:bCs/>
          <w:color w:val="000000"/>
          <w:sz w:val="24"/>
          <w:szCs w:val="24"/>
        </w:rPr>
        <w:t>21:</w:t>
      </w:r>
      <w:r>
        <w:rPr>
          <w:b/>
          <w:bCs/>
          <w:color w:val="000000"/>
          <w:sz w:val="24"/>
          <w:szCs w:val="24"/>
        </w:rPr>
        <w:tab/>
      </w:r>
      <w:r>
        <w:rPr>
          <w:b/>
          <w:bCs/>
          <w:color w:val="222222"/>
          <w:sz w:val="24"/>
          <w:szCs w:val="24"/>
        </w:rPr>
        <w:t xml:space="preserve">The link to the strategic framework in the RFP that you issued-- </w:t>
      </w:r>
      <w:hyperlink r:id="rId8">
        <w:r>
          <w:rPr>
            <w:b/>
            <w:bCs/>
            <w:color w:val="1155CC"/>
            <w:sz w:val="24"/>
            <w:szCs w:val="24"/>
            <w:u w:val="single"/>
          </w:rPr>
          <w:t>https://www.madison.k12.wi.us/about/strategic-framework</w:t>
        </w:r>
      </w:hyperlink>
      <w:r>
        <w:rPr>
          <w:b/>
          <w:bCs/>
          <w:color w:val="222222"/>
          <w:sz w:val="24"/>
          <w:szCs w:val="24"/>
        </w:rPr>
        <w:t xml:space="preserve"> -- is broken. Might you have a link to the 2025 strategic framework that you could share? </w:t>
      </w:r>
    </w:p>
    <w:p w14:paraId="00000033" w14:textId="77777777" w:rsidR="00444110" w:rsidRDefault="00D937FA">
      <w:pPr>
        <w:shd w:val="clear" w:color="auto" w:fill="auto"/>
        <w:spacing w:before="280" w:after="280"/>
        <w:ind w:left="720"/>
        <w:jc w:val="both"/>
        <w:rPr>
          <w:color w:val="0000FF"/>
          <w:sz w:val="24"/>
          <w:szCs w:val="24"/>
        </w:rPr>
      </w:pPr>
      <w:r>
        <w:rPr>
          <w:b/>
          <w:bCs/>
          <w:color w:val="000000"/>
          <w:sz w:val="24"/>
          <w:szCs w:val="24"/>
        </w:rPr>
        <w:t>RESPONSE:</w:t>
      </w:r>
      <w:r>
        <w:rPr>
          <w:color w:val="000000"/>
          <w:sz w:val="24"/>
          <w:szCs w:val="24"/>
        </w:rPr>
        <w:t xml:space="preserve"> </w:t>
      </w:r>
      <w:hyperlink r:id="rId9">
        <w:r>
          <w:rPr>
            <w:color w:val="0000FF"/>
            <w:sz w:val="24"/>
            <w:szCs w:val="24"/>
            <w:u w:val="single"/>
          </w:rPr>
          <w:t>https://www.madison.k12.wi.us/about/mmsd-excellence-together/strategic-framework</w:t>
        </w:r>
      </w:hyperlink>
      <w:r>
        <w:rPr>
          <w:color w:val="0000FF"/>
          <w:sz w:val="24"/>
          <w:szCs w:val="24"/>
        </w:rPr>
        <w:t xml:space="preserve">  </w:t>
      </w:r>
      <w:r>
        <w:rPr>
          <w:color w:val="0000FF"/>
          <w:sz w:val="24"/>
          <w:szCs w:val="24"/>
        </w:rPr>
        <w:t>The 2018 version is the most recent framework on record. The updated strategy is still being finalized; the rollout is scheduled for February 2026, and it won't be fully active until Fall 2026.</w:t>
      </w:r>
    </w:p>
    <w:p w14:paraId="00000034" w14:textId="77777777" w:rsidR="00444110" w:rsidRDefault="00D937FA">
      <w:pPr>
        <w:rPr>
          <w:b/>
          <w:bCs/>
          <w:color w:val="000000"/>
          <w:sz w:val="24"/>
          <w:szCs w:val="24"/>
        </w:rPr>
      </w:pPr>
      <w:r>
        <w:rPr>
          <w:b/>
          <w:bCs/>
          <w:color w:val="000000"/>
          <w:sz w:val="24"/>
          <w:szCs w:val="24"/>
        </w:rPr>
        <w:t>22:</w:t>
      </w:r>
      <w:r>
        <w:rPr>
          <w:b/>
          <w:bCs/>
          <w:color w:val="000000"/>
          <w:sz w:val="24"/>
          <w:szCs w:val="24"/>
        </w:rPr>
        <w:tab/>
        <w:t>In #8 on p. 14 of the RFP, there is a reference to "Supplemental Terms and Conditions</w:t>
      </w:r>
    </w:p>
    <w:p w14:paraId="00000035" w14:textId="77777777" w:rsidR="00444110" w:rsidRDefault="00D937FA">
      <w:pPr>
        <w:ind w:left="720"/>
        <w:rPr>
          <w:b/>
          <w:bCs/>
          <w:sz w:val="24"/>
          <w:szCs w:val="24"/>
        </w:rPr>
      </w:pPr>
      <w:r>
        <w:rPr>
          <w:b/>
          <w:bCs/>
          <w:color w:val="000000"/>
          <w:sz w:val="24"/>
          <w:szCs w:val="24"/>
        </w:rPr>
        <w:t>for Procurement of Procurement for Products and/or Services". These Supplemental Ts</w:t>
      </w:r>
      <w:r>
        <w:rPr>
          <w:b/>
          <w:bCs/>
          <w:sz w:val="24"/>
          <w:szCs w:val="24"/>
        </w:rPr>
        <w:t xml:space="preserve"> </w:t>
      </w:r>
      <w:r>
        <w:rPr>
          <w:b/>
          <w:bCs/>
          <w:color w:val="000000"/>
          <w:sz w:val="24"/>
          <w:szCs w:val="24"/>
        </w:rPr>
        <w:t>&amp; Cs do not appear to be included with the RFP attachments. Can you please provide a</w:t>
      </w:r>
      <w:r>
        <w:rPr>
          <w:b/>
          <w:bCs/>
          <w:sz w:val="24"/>
          <w:szCs w:val="24"/>
        </w:rPr>
        <w:t xml:space="preserve"> </w:t>
      </w:r>
      <w:r>
        <w:rPr>
          <w:b/>
          <w:bCs/>
          <w:color w:val="000000"/>
          <w:sz w:val="24"/>
          <w:szCs w:val="24"/>
        </w:rPr>
        <w:t>copy of these supplemental terms?</w:t>
      </w:r>
    </w:p>
    <w:p w14:paraId="00000036" w14:textId="77777777" w:rsidR="00444110" w:rsidRDefault="00444110">
      <w:pPr>
        <w:rPr>
          <w:b/>
          <w:bCs/>
          <w:color w:val="000000"/>
          <w:sz w:val="24"/>
          <w:szCs w:val="24"/>
        </w:rPr>
      </w:pPr>
    </w:p>
    <w:p w14:paraId="00000037" w14:textId="77777777" w:rsidR="00444110" w:rsidRDefault="00D937FA">
      <w:pPr>
        <w:ind w:left="720"/>
        <w:rPr>
          <w:color w:val="0000FF"/>
          <w:sz w:val="26"/>
          <w:szCs w:val="26"/>
        </w:rPr>
      </w:pPr>
      <w:r>
        <w:rPr>
          <w:b/>
          <w:bCs/>
          <w:color w:val="000000"/>
          <w:sz w:val="24"/>
          <w:szCs w:val="24"/>
        </w:rPr>
        <w:t>RESPONSE:</w:t>
      </w:r>
      <w:r>
        <w:rPr>
          <w:color w:val="000000"/>
          <w:sz w:val="24"/>
          <w:szCs w:val="24"/>
        </w:rPr>
        <w:t xml:space="preserve"> </w:t>
      </w:r>
      <w:r>
        <w:rPr>
          <w:color w:val="0000FF"/>
          <w:sz w:val="24"/>
          <w:szCs w:val="24"/>
        </w:rPr>
        <w:t xml:space="preserve">There are no supplemental terms to provide. None were included </w:t>
      </w:r>
      <w:proofErr w:type="gramStart"/>
      <w:r>
        <w:rPr>
          <w:color w:val="0000FF"/>
          <w:sz w:val="24"/>
          <w:szCs w:val="24"/>
        </w:rPr>
        <w:t>with</w:t>
      </w:r>
      <w:proofErr w:type="gramEnd"/>
      <w:r>
        <w:rPr>
          <w:color w:val="0000FF"/>
          <w:sz w:val="24"/>
          <w:szCs w:val="24"/>
        </w:rPr>
        <w:t xml:space="preserve"> this RFP. As stated in Sect. 8, the </w:t>
      </w:r>
      <w:proofErr w:type="gramStart"/>
      <w:r>
        <w:rPr>
          <w:color w:val="0000FF"/>
          <w:sz w:val="24"/>
          <w:szCs w:val="24"/>
        </w:rPr>
        <w:t>District</w:t>
      </w:r>
      <w:proofErr w:type="gramEnd"/>
      <w:r>
        <w:rPr>
          <w:color w:val="0000FF"/>
          <w:sz w:val="24"/>
          <w:szCs w:val="24"/>
        </w:rPr>
        <w:t xml:space="preserve"> reserves the right to negotiate terms of a contract in addition to the terms agreed to in the RFP if a respondent is selected</w:t>
      </w:r>
      <w:r>
        <w:rPr>
          <w:b/>
          <w:bCs/>
          <w:color w:val="0000FF"/>
          <w:sz w:val="24"/>
          <w:szCs w:val="24"/>
        </w:rPr>
        <w:t>.</w:t>
      </w:r>
    </w:p>
    <w:p w14:paraId="00000038" w14:textId="77777777" w:rsidR="00444110" w:rsidRDefault="00444110">
      <w:pPr>
        <w:ind w:firstLine="720"/>
        <w:rPr>
          <w:sz w:val="26"/>
          <w:szCs w:val="26"/>
        </w:rPr>
      </w:pPr>
    </w:p>
    <w:p w14:paraId="00000039" w14:textId="77777777" w:rsidR="00444110" w:rsidRDefault="00D937FA">
      <w:pPr>
        <w:ind w:left="720" w:hanging="720"/>
        <w:rPr>
          <w:b/>
          <w:bCs/>
          <w:color w:val="000000"/>
          <w:sz w:val="24"/>
          <w:szCs w:val="24"/>
        </w:rPr>
      </w:pPr>
      <w:r>
        <w:rPr>
          <w:b/>
          <w:bCs/>
          <w:color w:val="000000"/>
          <w:sz w:val="24"/>
          <w:szCs w:val="24"/>
        </w:rPr>
        <w:t>23:</w:t>
      </w:r>
      <w:r>
        <w:rPr>
          <w:b/>
          <w:bCs/>
          <w:color w:val="000000"/>
          <w:sz w:val="24"/>
          <w:szCs w:val="24"/>
        </w:rPr>
        <w:tab/>
        <w:t>With the understanding that in-person engagement for consultations would</w:t>
      </w:r>
    </w:p>
    <w:p w14:paraId="0000003A" w14:textId="77777777" w:rsidR="00444110" w:rsidRDefault="00D937FA">
      <w:pPr>
        <w:ind w:left="1440" w:hanging="720"/>
        <w:rPr>
          <w:b/>
          <w:bCs/>
          <w:color w:val="000000"/>
          <w:sz w:val="24"/>
          <w:szCs w:val="24"/>
        </w:rPr>
      </w:pPr>
      <w:r>
        <w:rPr>
          <w:b/>
          <w:bCs/>
          <w:color w:val="000000"/>
          <w:sz w:val="24"/>
          <w:szCs w:val="24"/>
        </w:rPr>
        <w:t>impact service provider quotes, does the City of Madison have a strong</w:t>
      </w:r>
    </w:p>
    <w:p w14:paraId="0000003B" w14:textId="77777777" w:rsidR="00444110" w:rsidRDefault="00D937FA">
      <w:pPr>
        <w:ind w:left="1440" w:hanging="720"/>
        <w:rPr>
          <w:b/>
          <w:bCs/>
          <w:color w:val="000000"/>
          <w:sz w:val="24"/>
          <w:szCs w:val="24"/>
        </w:rPr>
      </w:pPr>
      <w:r>
        <w:rPr>
          <w:b/>
          <w:bCs/>
          <w:color w:val="000000"/>
          <w:sz w:val="24"/>
          <w:szCs w:val="24"/>
        </w:rPr>
        <w:t>preference for in-person or virtual service delivery or open to both options,</w:t>
      </w:r>
    </w:p>
    <w:p w14:paraId="0000003C" w14:textId="77777777" w:rsidR="00444110" w:rsidRDefault="00D937FA">
      <w:pPr>
        <w:ind w:left="1440" w:hanging="720"/>
        <w:rPr>
          <w:b/>
          <w:bCs/>
          <w:sz w:val="24"/>
          <w:szCs w:val="24"/>
        </w:rPr>
      </w:pPr>
      <w:r>
        <w:rPr>
          <w:b/>
          <w:bCs/>
          <w:color w:val="000000"/>
          <w:sz w:val="24"/>
          <w:szCs w:val="24"/>
        </w:rPr>
        <w:t>prioritizing quality and cost?</w:t>
      </w:r>
    </w:p>
    <w:p w14:paraId="0000003D"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r>
        <w:rPr>
          <w:color w:val="000000"/>
          <w:sz w:val="24"/>
          <w:szCs w:val="24"/>
        </w:rPr>
        <w:t xml:space="preserve"> </w:t>
      </w:r>
      <w:r>
        <w:rPr>
          <w:color w:val="0000FF"/>
          <w:sz w:val="24"/>
          <w:szCs w:val="24"/>
        </w:rPr>
        <w:t>We prefer virtual service delivery options for this work rather than site visits.</w:t>
      </w:r>
    </w:p>
    <w:p w14:paraId="0000003E" w14:textId="77777777" w:rsidR="00444110" w:rsidRDefault="00D937FA">
      <w:pPr>
        <w:ind w:left="720" w:hanging="720"/>
        <w:rPr>
          <w:b/>
          <w:bCs/>
          <w:color w:val="000000"/>
          <w:sz w:val="24"/>
          <w:szCs w:val="24"/>
        </w:rPr>
      </w:pPr>
      <w:r>
        <w:rPr>
          <w:b/>
          <w:bCs/>
          <w:color w:val="000000"/>
          <w:sz w:val="24"/>
          <w:szCs w:val="24"/>
        </w:rPr>
        <w:t>24:</w:t>
      </w:r>
      <w:r>
        <w:rPr>
          <w:b/>
          <w:bCs/>
          <w:color w:val="000000"/>
          <w:sz w:val="24"/>
          <w:szCs w:val="24"/>
        </w:rPr>
        <w:tab/>
        <w:t>Could you please clarify what types of “analysis/visualization tools” would be</w:t>
      </w:r>
    </w:p>
    <w:p w14:paraId="0000003F" w14:textId="77777777" w:rsidR="00444110" w:rsidRDefault="00D937FA">
      <w:pPr>
        <w:ind w:left="1440" w:hanging="720"/>
        <w:rPr>
          <w:b/>
          <w:bCs/>
          <w:color w:val="000000"/>
          <w:sz w:val="24"/>
          <w:szCs w:val="24"/>
        </w:rPr>
      </w:pPr>
      <w:r>
        <w:rPr>
          <w:b/>
          <w:bCs/>
          <w:color w:val="000000"/>
          <w:sz w:val="24"/>
          <w:szCs w:val="24"/>
        </w:rPr>
        <w:t>unacceptable, acceptable, or preferred for this RFP? For example, would a PDF</w:t>
      </w:r>
    </w:p>
    <w:p w14:paraId="00000040" w14:textId="77777777" w:rsidR="00444110" w:rsidRDefault="00D937FA">
      <w:pPr>
        <w:ind w:left="1440" w:hanging="720"/>
        <w:rPr>
          <w:b/>
          <w:bCs/>
          <w:color w:val="000000"/>
          <w:sz w:val="24"/>
          <w:szCs w:val="24"/>
        </w:rPr>
      </w:pPr>
      <w:r>
        <w:rPr>
          <w:b/>
          <w:bCs/>
          <w:color w:val="000000"/>
          <w:sz w:val="24"/>
          <w:szCs w:val="24"/>
        </w:rPr>
        <w:t>report containing tables and graphs of climate survey analysis/results sufficiently</w:t>
      </w:r>
    </w:p>
    <w:p w14:paraId="00000041" w14:textId="77777777" w:rsidR="00444110" w:rsidRDefault="00D937FA">
      <w:pPr>
        <w:ind w:left="1440" w:hanging="720"/>
        <w:rPr>
          <w:b/>
          <w:bCs/>
          <w:sz w:val="24"/>
          <w:szCs w:val="24"/>
        </w:rPr>
      </w:pPr>
      <w:r>
        <w:rPr>
          <w:b/>
          <w:bCs/>
          <w:color w:val="000000"/>
          <w:sz w:val="24"/>
          <w:szCs w:val="24"/>
        </w:rPr>
        <w:t>meet the scope of the RFP and expectations of reviewers?</w:t>
      </w:r>
    </w:p>
    <w:p w14:paraId="00000042"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r>
        <w:rPr>
          <w:color w:val="000000"/>
          <w:sz w:val="24"/>
          <w:szCs w:val="24"/>
        </w:rPr>
        <w:t xml:space="preserve"> </w:t>
      </w:r>
      <w:r>
        <w:rPr>
          <w:color w:val="0000FF"/>
          <w:sz w:val="24"/>
          <w:szCs w:val="24"/>
        </w:rPr>
        <w:t xml:space="preserve">We seek the provision of tools like visualizations and/or reports that allow the user to understand and dig into the data. These tools should allow for data exploration and analysis, including various levels and possible customization of disaggregation (e.g., respondent demographics, school, age levels, attendance areas). See Response #6. </w:t>
      </w:r>
    </w:p>
    <w:p w14:paraId="00000043" w14:textId="77777777" w:rsidR="00444110" w:rsidRDefault="00D937FA">
      <w:pPr>
        <w:ind w:left="720" w:hanging="720"/>
        <w:rPr>
          <w:b/>
          <w:bCs/>
          <w:color w:val="000000"/>
          <w:sz w:val="24"/>
          <w:szCs w:val="24"/>
        </w:rPr>
      </w:pPr>
      <w:r>
        <w:rPr>
          <w:b/>
          <w:bCs/>
          <w:color w:val="000000"/>
          <w:sz w:val="24"/>
          <w:szCs w:val="24"/>
        </w:rPr>
        <w:t>25:</w:t>
      </w:r>
      <w:r>
        <w:rPr>
          <w:b/>
          <w:bCs/>
          <w:color w:val="000000"/>
          <w:sz w:val="24"/>
          <w:szCs w:val="24"/>
        </w:rPr>
        <w:tab/>
        <w:t>Question to clarify RFP General Information Section 1.6. Paragraph 3: Non small</w:t>
      </w:r>
    </w:p>
    <w:p w14:paraId="00000044" w14:textId="77777777" w:rsidR="00444110" w:rsidRDefault="00D937FA">
      <w:pPr>
        <w:ind w:left="1440" w:hanging="720"/>
        <w:rPr>
          <w:b/>
          <w:bCs/>
          <w:color w:val="000000"/>
          <w:sz w:val="24"/>
          <w:szCs w:val="24"/>
        </w:rPr>
      </w:pPr>
      <w:r>
        <w:rPr>
          <w:b/>
          <w:bCs/>
          <w:color w:val="000000"/>
          <w:sz w:val="24"/>
          <w:szCs w:val="24"/>
        </w:rPr>
        <w:t>business proposers may not be organized in such a way that they would have</w:t>
      </w:r>
    </w:p>
    <w:p w14:paraId="00000045" w14:textId="77777777" w:rsidR="00444110" w:rsidRDefault="00D937FA">
      <w:pPr>
        <w:ind w:left="1440" w:hanging="720"/>
        <w:rPr>
          <w:b/>
          <w:bCs/>
          <w:color w:val="000000"/>
          <w:sz w:val="24"/>
          <w:szCs w:val="24"/>
        </w:rPr>
      </w:pPr>
      <w:r>
        <w:rPr>
          <w:b/>
          <w:bCs/>
          <w:color w:val="000000"/>
          <w:sz w:val="24"/>
          <w:szCs w:val="24"/>
        </w:rPr>
        <w:t>knowledge of or control over all persons or units within their organization to monitor</w:t>
      </w:r>
    </w:p>
    <w:p w14:paraId="00000046" w14:textId="77777777" w:rsidR="00444110" w:rsidRDefault="00D937FA">
      <w:pPr>
        <w:ind w:left="1440" w:hanging="720"/>
        <w:rPr>
          <w:b/>
          <w:bCs/>
          <w:color w:val="000000"/>
          <w:sz w:val="24"/>
          <w:szCs w:val="24"/>
        </w:rPr>
      </w:pPr>
      <w:r>
        <w:rPr>
          <w:b/>
          <w:bCs/>
          <w:color w:val="000000"/>
          <w:sz w:val="24"/>
          <w:szCs w:val="24"/>
        </w:rPr>
        <w:lastRenderedPageBreak/>
        <w:t>the listed communication or behaviors prohibited under Section 1.6. Are these</w:t>
      </w:r>
    </w:p>
    <w:p w14:paraId="00000047" w14:textId="77777777" w:rsidR="00444110" w:rsidRDefault="00D937FA">
      <w:pPr>
        <w:ind w:left="1440" w:hanging="720"/>
        <w:rPr>
          <w:b/>
          <w:bCs/>
          <w:sz w:val="24"/>
          <w:szCs w:val="24"/>
        </w:rPr>
      </w:pPr>
      <w:r>
        <w:rPr>
          <w:b/>
          <w:bCs/>
          <w:color w:val="000000"/>
          <w:sz w:val="24"/>
          <w:szCs w:val="24"/>
        </w:rPr>
        <w:t>prohibited communications and behaviors applicable only to the RFP Point of</w:t>
      </w:r>
      <w:r>
        <w:rPr>
          <w:b/>
          <w:bCs/>
          <w:sz w:val="24"/>
          <w:szCs w:val="24"/>
        </w:rPr>
        <w:t xml:space="preserve"> </w:t>
      </w:r>
      <w:r>
        <w:rPr>
          <w:b/>
          <w:bCs/>
          <w:color w:val="000000"/>
          <w:sz w:val="24"/>
          <w:szCs w:val="24"/>
        </w:rPr>
        <w:t>Contact</w:t>
      </w:r>
      <w:r>
        <w:rPr>
          <w:b/>
          <w:bCs/>
          <w:sz w:val="24"/>
          <w:szCs w:val="24"/>
        </w:rPr>
        <w:t xml:space="preserve"> </w:t>
      </w:r>
      <w:r>
        <w:rPr>
          <w:b/>
          <w:bCs/>
          <w:color w:val="000000"/>
          <w:sz w:val="24"/>
          <w:szCs w:val="24"/>
        </w:rPr>
        <w:t xml:space="preserve">and Key Personnel named in this submission? </w:t>
      </w:r>
    </w:p>
    <w:p w14:paraId="00000048" w14:textId="77777777" w:rsidR="00444110" w:rsidRDefault="00D937FA">
      <w:pPr>
        <w:shd w:val="clear" w:color="auto" w:fill="auto"/>
        <w:spacing w:before="280" w:after="280"/>
        <w:ind w:left="720"/>
        <w:jc w:val="both"/>
        <w:rPr>
          <w:color w:val="0000FF"/>
          <w:sz w:val="24"/>
          <w:szCs w:val="24"/>
        </w:rPr>
      </w:pPr>
      <w:r>
        <w:rPr>
          <w:b/>
          <w:bCs/>
          <w:color w:val="000000"/>
          <w:sz w:val="24"/>
          <w:szCs w:val="24"/>
        </w:rPr>
        <w:t>RESPONSE</w:t>
      </w:r>
      <w:proofErr w:type="gramStart"/>
      <w:r>
        <w:rPr>
          <w:b/>
          <w:bCs/>
          <w:color w:val="000000"/>
          <w:sz w:val="24"/>
          <w:szCs w:val="24"/>
        </w:rPr>
        <w:t>:</w:t>
      </w:r>
      <w:r>
        <w:rPr>
          <w:color w:val="000000"/>
          <w:sz w:val="24"/>
          <w:szCs w:val="24"/>
        </w:rPr>
        <w:t xml:space="preserve">  </w:t>
      </w:r>
      <w:r>
        <w:rPr>
          <w:color w:val="0000FF"/>
          <w:sz w:val="24"/>
          <w:szCs w:val="24"/>
        </w:rPr>
        <w:t>The</w:t>
      </w:r>
      <w:proofErr w:type="gramEnd"/>
      <w:r>
        <w:rPr>
          <w:color w:val="0000FF"/>
          <w:sz w:val="24"/>
          <w:szCs w:val="24"/>
        </w:rPr>
        <w:t xml:space="preserve"> prohibitions outlined in Section 1.6 apply to the proposing </w:t>
      </w:r>
      <w:proofErr w:type="gramStart"/>
      <w:r>
        <w:rPr>
          <w:color w:val="0000FF"/>
          <w:sz w:val="24"/>
          <w:szCs w:val="24"/>
        </w:rPr>
        <w:t>entity as a whole, including</w:t>
      </w:r>
      <w:proofErr w:type="gramEnd"/>
      <w:r>
        <w:rPr>
          <w:color w:val="0000FF"/>
          <w:sz w:val="24"/>
          <w:szCs w:val="24"/>
        </w:rPr>
        <w:t xml:space="preserve"> all employees, agents, and representatives. While the Point of Contact and Key Personnel are the primary representatives for this RFP, the proposer is responsible for ensuring that no members of their organization engage in prohibited communications or behaviors that could compromise the integrity of the procurement process.</w:t>
      </w:r>
    </w:p>
    <w:p w14:paraId="00000049" w14:textId="77777777" w:rsidR="00444110" w:rsidRDefault="00D937FA">
      <w:pPr>
        <w:ind w:left="720" w:hanging="720"/>
        <w:rPr>
          <w:color w:val="000000"/>
          <w:sz w:val="26"/>
          <w:szCs w:val="26"/>
        </w:rPr>
      </w:pPr>
      <w:r>
        <w:rPr>
          <w:b/>
          <w:bCs/>
          <w:color w:val="000000"/>
          <w:sz w:val="24"/>
          <w:szCs w:val="24"/>
        </w:rPr>
        <w:t>26:</w:t>
      </w:r>
      <w:r>
        <w:rPr>
          <w:b/>
          <w:bCs/>
          <w:color w:val="000000"/>
          <w:sz w:val="26"/>
          <w:szCs w:val="26"/>
        </w:rPr>
        <w:tab/>
      </w:r>
      <w:r>
        <w:rPr>
          <w:b/>
          <w:bCs/>
          <w:color w:val="222222"/>
          <w:sz w:val="24"/>
          <w:szCs w:val="24"/>
        </w:rPr>
        <w:t xml:space="preserve">Would it be possible to get copies of the current climate surveys MMSD employs? I see from </w:t>
      </w:r>
      <w:hyperlink r:id="rId10">
        <w:r>
          <w:rPr>
            <w:b/>
            <w:bCs/>
            <w:color w:val="1155CC"/>
            <w:sz w:val="24"/>
            <w:szCs w:val="24"/>
            <w:u w:val="single"/>
          </w:rPr>
          <w:t>this report</w:t>
        </w:r>
      </w:hyperlink>
      <w:r>
        <w:rPr>
          <w:b/>
          <w:bCs/>
          <w:color w:val="222222"/>
          <w:sz w:val="24"/>
          <w:szCs w:val="24"/>
        </w:rPr>
        <w:t xml:space="preserve"> that the student survey builds on a few other surveys, but cannot find the surveys themselves.</w:t>
      </w:r>
    </w:p>
    <w:p w14:paraId="0000004A" w14:textId="77777777" w:rsidR="00444110" w:rsidRDefault="00D937FA">
      <w:pPr>
        <w:shd w:val="clear" w:color="auto" w:fill="auto"/>
        <w:spacing w:before="280" w:after="280"/>
        <w:ind w:left="720"/>
        <w:jc w:val="both"/>
        <w:rPr>
          <w:color w:val="0000FF"/>
          <w:sz w:val="24"/>
          <w:szCs w:val="24"/>
        </w:rPr>
      </w:pPr>
      <w:r>
        <w:rPr>
          <w:b/>
          <w:bCs/>
          <w:color w:val="000000"/>
          <w:sz w:val="24"/>
          <w:szCs w:val="24"/>
        </w:rPr>
        <w:t>RESPONSE</w:t>
      </w:r>
      <w:proofErr w:type="gramStart"/>
      <w:r>
        <w:rPr>
          <w:b/>
          <w:bCs/>
          <w:color w:val="000000"/>
          <w:sz w:val="24"/>
          <w:szCs w:val="24"/>
        </w:rPr>
        <w:t>:</w:t>
      </w:r>
      <w:r>
        <w:rPr>
          <w:color w:val="000000"/>
          <w:sz w:val="24"/>
          <w:szCs w:val="24"/>
        </w:rPr>
        <w:t xml:space="preserve"> </w:t>
      </w:r>
      <w:r>
        <w:rPr>
          <w:sz w:val="24"/>
          <w:szCs w:val="24"/>
        </w:rPr>
        <w:t xml:space="preserve"> </w:t>
      </w:r>
      <w:r>
        <w:rPr>
          <w:color w:val="0000FF"/>
          <w:sz w:val="24"/>
          <w:szCs w:val="24"/>
        </w:rPr>
        <w:t>We</w:t>
      </w:r>
      <w:proofErr w:type="gramEnd"/>
      <w:r>
        <w:rPr>
          <w:color w:val="0000FF"/>
          <w:sz w:val="24"/>
          <w:szCs w:val="24"/>
        </w:rPr>
        <w:t xml:space="preserve"> can share these with the awarded vendor. </w:t>
      </w:r>
    </w:p>
    <w:p w14:paraId="0000004B" w14:textId="77777777" w:rsidR="00444110" w:rsidRDefault="00D937FA">
      <w:pPr>
        <w:ind w:left="720" w:hanging="720"/>
        <w:rPr>
          <w:b/>
          <w:bCs/>
          <w:color w:val="000000"/>
          <w:sz w:val="24"/>
          <w:szCs w:val="24"/>
        </w:rPr>
      </w:pPr>
      <w:r>
        <w:rPr>
          <w:b/>
          <w:bCs/>
          <w:color w:val="000000"/>
          <w:sz w:val="24"/>
          <w:szCs w:val="24"/>
        </w:rPr>
        <w:t>27:</w:t>
      </w:r>
      <w:r>
        <w:rPr>
          <w:b/>
          <w:bCs/>
          <w:color w:val="000000"/>
          <w:sz w:val="24"/>
          <w:szCs w:val="24"/>
        </w:rPr>
        <w:tab/>
        <w:t>MMSD is interested in validated instruments to collect high-quality data on school culture and</w:t>
      </w:r>
      <w:r>
        <w:rPr>
          <w:b/>
          <w:bCs/>
          <w:sz w:val="24"/>
          <w:szCs w:val="24"/>
        </w:rPr>
        <w:t xml:space="preserve"> </w:t>
      </w:r>
      <w:r>
        <w:rPr>
          <w:b/>
          <w:bCs/>
          <w:color w:val="000000"/>
          <w:sz w:val="24"/>
          <w:szCs w:val="24"/>
        </w:rPr>
        <w:t>belonging across different age groups and respondent types. To allow the vendor to</w:t>
      </w:r>
      <w:r>
        <w:rPr>
          <w:b/>
          <w:bCs/>
          <w:sz w:val="24"/>
          <w:szCs w:val="24"/>
        </w:rPr>
        <w:t xml:space="preserve"> </w:t>
      </w:r>
      <w:r>
        <w:rPr>
          <w:b/>
          <w:bCs/>
          <w:color w:val="000000"/>
          <w:sz w:val="24"/>
          <w:szCs w:val="24"/>
        </w:rPr>
        <w:t>appropriately match and tailor the measurement approach for different respondent types, is</w:t>
      </w:r>
      <w:r>
        <w:rPr>
          <w:b/>
          <w:bCs/>
          <w:sz w:val="24"/>
          <w:szCs w:val="24"/>
        </w:rPr>
        <w:t xml:space="preserve"> </w:t>
      </w:r>
      <w:r>
        <w:rPr>
          <w:b/>
          <w:bCs/>
          <w:color w:val="000000"/>
          <w:sz w:val="24"/>
          <w:szCs w:val="24"/>
        </w:rPr>
        <w:t>MMSD open to an approach that combines existing, validated measurement tools with new</w:t>
      </w:r>
      <w:r>
        <w:rPr>
          <w:b/>
          <w:bCs/>
          <w:sz w:val="24"/>
          <w:szCs w:val="24"/>
        </w:rPr>
        <w:t xml:space="preserve"> </w:t>
      </w:r>
      <w:r>
        <w:rPr>
          <w:b/>
          <w:bCs/>
          <w:color w:val="000000"/>
          <w:sz w:val="24"/>
          <w:szCs w:val="24"/>
        </w:rPr>
        <w:t>tools that are validated as part of this data collection effort?</w:t>
      </w:r>
    </w:p>
    <w:p w14:paraId="0000004C"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r>
        <w:rPr>
          <w:color w:val="000000"/>
          <w:sz w:val="24"/>
          <w:szCs w:val="24"/>
        </w:rPr>
        <w:t xml:space="preserve"> </w:t>
      </w:r>
      <w:r>
        <w:rPr>
          <w:color w:val="0000FF"/>
          <w:sz w:val="24"/>
          <w:szCs w:val="24"/>
        </w:rPr>
        <w:t xml:space="preserve">Yes, we are open to this approach. </w:t>
      </w:r>
    </w:p>
    <w:p w14:paraId="0000004D" w14:textId="77777777" w:rsidR="00444110" w:rsidRDefault="00D937FA">
      <w:pPr>
        <w:ind w:left="720" w:hanging="720"/>
        <w:rPr>
          <w:b/>
          <w:bCs/>
          <w:color w:val="000000"/>
          <w:sz w:val="24"/>
          <w:szCs w:val="24"/>
        </w:rPr>
      </w:pPr>
      <w:r>
        <w:rPr>
          <w:b/>
          <w:bCs/>
          <w:color w:val="000000"/>
          <w:sz w:val="24"/>
          <w:szCs w:val="24"/>
        </w:rPr>
        <w:t>28:</w:t>
      </w:r>
      <w:r>
        <w:rPr>
          <w:b/>
          <w:bCs/>
          <w:color w:val="000000"/>
          <w:sz w:val="24"/>
          <w:szCs w:val="24"/>
        </w:rPr>
        <w:tab/>
        <w:t>Does MMSD intend for the data collection and management to occur within their data</w:t>
      </w:r>
      <w:r>
        <w:rPr>
          <w:b/>
          <w:bCs/>
          <w:sz w:val="24"/>
          <w:szCs w:val="24"/>
        </w:rPr>
        <w:t xml:space="preserve"> </w:t>
      </w:r>
      <w:r>
        <w:rPr>
          <w:b/>
          <w:bCs/>
          <w:color w:val="000000"/>
          <w:sz w:val="24"/>
          <w:szCs w:val="24"/>
        </w:rPr>
        <w:t>infrastructure, or may vendors suggest external infrastructure that is shared with and</w:t>
      </w:r>
    </w:p>
    <w:p w14:paraId="0000004E" w14:textId="77777777" w:rsidR="00444110" w:rsidRDefault="00D937FA">
      <w:pPr>
        <w:ind w:left="720"/>
        <w:rPr>
          <w:b/>
          <w:bCs/>
          <w:sz w:val="24"/>
          <w:szCs w:val="24"/>
        </w:rPr>
      </w:pPr>
      <w:r>
        <w:rPr>
          <w:b/>
          <w:bCs/>
          <w:sz w:val="24"/>
          <w:szCs w:val="24"/>
        </w:rPr>
        <w:t xml:space="preserve">           </w:t>
      </w:r>
      <w:r>
        <w:rPr>
          <w:b/>
          <w:bCs/>
          <w:color w:val="000000"/>
          <w:sz w:val="24"/>
          <w:szCs w:val="24"/>
        </w:rPr>
        <w:t>accessible to the indicated District staff?</w:t>
      </w:r>
    </w:p>
    <w:p w14:paraId="0000004F"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r>
        <w:rPr>
          <w:color w:val="000000"/>
          <w:sz w:val="24"/>
          <w:szCs w:val="24"/>
        </w:rPr>
        <w:t xml:space="preserve"> </w:t>
      </w:r>
      <w:r>
        <w:rPr>
          <w:color w:val="0000FF"/>
          <w:sz w:val="24"/>
          <w:szCs w:val="24"/>
        </w:rPr>
        <w:t xml:space="preserve">We are fine with an external infrastructure </w:t>
      </w:r>
      <w:proofErr w:type="gramStart"/>
      <w:r>
        <w:rPr>
          <w:color w:val="0000FF"/>
          <w:sz w:val="24"/>
          <w:szCs w:val="24"/>
        </w:rPr>
        <w:t>as long as</w:t>
      </w:r>
      <w:proofErr w:type="gramEnd"/>
      <w:r>
        <w:rPr>
          <w:color w:val="0000FF"/>
          <w:sz w:val="24"/>
          <w:szCs w:val="24"/>
        </w:rPr>
        <w:t xml:space="preserve"> we are </w:t>
      </w:r>
      <w:r>
        <w:rPr>
          <w:i/>
          <w:iCs/>
          <w:color w:val="0000FF"/>
          <w:sz w:val="24"/>
          <w:szCs w:val="24"/>
        </w:rPr>
        <w:t xml:space="preserve">also </w:t>
      </w:r>
      <w:r>
        <w:rPr>
          <w:color w:val="0000FF"/>
          <w:sz w:val="24"/>
          <w:szCs w:val="24"/>
        </w:rPr>
        <w:t>able to set up a process to get the data into our warehouse.</w:t>
      </w:r>
    </w:p>
    <w:p w14:paraId="00000050" w14:textId="77777777" w:rsidR="00444110" w:rsidRDefault="00D937FA">
      <w:pPr>
        <w:ind w:left="720" w:hanging="720"/>
        <w:rPr>
          <w:b/>
          <w:bCs/>
          <w:sz w:val="24"/>
          <w:szCs w:val="24"/>
        </w:rPr>
      </w:pPr>
      <w:r>
        <w:rPr>
          <w:b/>
          <w:bCs/>
          <w:color w:val="000000"/>
          <w:sz w:val="24"/>
          <w:szCs w:val="24"/>
        </w:rPr>
        <w:t>29:</w:t>
      </w:r>
      <w:r>
        <w:rPr>
          <w:b/>
          <w:bCs/>
          <w:color w:val="000000"/>
          <w:sz w:val="24"/>
          <w:szCs w:val="24"/>
        </w:rPr>
        <w:tab/>
        <w:t>The RFP states that MMSD seeks a “tool that can accommodate translations into student</w:t>
      </w:r>
      <w:r>
        <w:rPr>
          <w:b/>
          <w:bCs/>
          <w:sz w:val="24"/>
          <w:szCs w:val="24"/>
        </w:rPr>
        <w:t xml:space="preserve"> </w:t>
      </w:r>
      <w:r>
        <w:rPr>
          <w:b/>
          <w:bCs/>
          <w:color w:val="000000"/>
          <w:sz w:val="24"/>
          <w:szCs w:val="24"/>
        </w:rPr>
        <w:t>languages other than English” (page 4). Would MMSD expect that translated versions are</w:t>
      </w:r>
      <w:r>
        <w:rPr>
          <w:b/>
          <w:bCs/>
          <w:sz w:val="24"/>
          <w:szCs w:val="24"/>
        </w:rPr>
        <w:t xml:space="preserve"> </w:t>
      </w:r>
      <w:r>
        <w:rPr>
          <w:b/>
          <w:bCs/>
          <w:color w:val="000000"/>
          <w:sz w:val="24"/>
          <w:szCs w:val="24"/>
        </w:rPr>
        <w:t>individually validated by the vendor?</w:t>
      </w:r>
    </w:p>
    <w:p w14:paraId="00000051" w14:textId="77777777" w:rsidR="00444110" w:rsidRDefault="00D937FA">
      <w:pPr>
        <w:shd w:val="clear" w:color="auto" w:fill="auto"/>
        <w:spacing w:before="280" w:after="280"/>
        <w:ind w:left="720"/>
        <w:jc w:val="both"/>
        <w:rPr>
          <w:color w:val="0000FF"/>
          <w:sz w:val="24"/>
          <w:szCs w:val="24"/>
        </w:rPr>
      </w:pPr>
      <w:r>
        <w:rPr>
          <w:b/>
          <w:bCs/>
          <w:color w:val="000000"/>
          <w:sz w:val="24"/>
          <w:szCs w:val="24"/>
        </w:rPr>
        <w:t>RESPONSE:</w:t>
      </w:r>
      <w:r>
        <w:rPr>
          <w:color w:val="000000"/>
          <w:sz w:val="24"/>
          <w:szCs w:val="24"/>
        </w:rPr>
        <w:t xml:space="preserve"> </w:t>
      </w:r>
      <w:r>
        <w:rPr>
          <w:color w:val="0000FF"/>
          <w:sz w:val="24"/>
          <w:szCs w:val="24"/>
        </w:rPr>
        <w:t>We would not expect or require individual validation of translated surveys</w:t>
      </w:r>
      <w:r>
        <w:rPr>
          <w:sz w:val="24"/>
          <w:szCs w:val="24"/>
        </w:rPr>
        <w:t xml:space="preserve">. </w:t>
      </w:r>
      <w:r>
        <w:rPr>
          <w:color w:val="0000FF"/>
          <w:sz w:val="24"/>
          <w:szCs w:val="24"/>
        </w:rPr>
        <w:t xml:space="preserve">See Response #5:  </w:t>
      </w:r>
      <w:r>
        <w:rPr>
          <w:i/>
          <w:iCs/>
          <w:color w:val="0000FF"/>
          <w:sz w:val="24"/>
          <w:szCs w:val="24"/>
        </w:rPr>
        <w:t>Priority languages are Spanish &amp; Hmong. Vendors can assume that MMSD can provide translation support, but we need to ensure that vendors’ survey platforms allow for administration in multiple languages, not just English.</w:t>
      </w:r>
    </w:p>
    <w:p w14:paraId="00000052" w14:textId="77777777" w:rsidR="00444110" w:rsidRDefault="00D937FA">
      <w:pPr>
        <w:ind w:left="720" w:hanging="720"/>
        <w:rPr>
          <w:b/>
          <w:bCs/>
          <w:color w:val="000000"/>
          <w:sz w:val="24"/>
          <w:szCs w:val="24"/>
        </w:rPr>
      </w:pPr>
      <w:r>
        <w:rPr>
          <w:b/>
          <w:bCs/>
          <w:color w:val="000000"/>
          <w:sz w:val="24"/>
          <w:szCs w:val="24"/>
        </w:rPr>
        <w:t>30:</w:t>
      </w:r>
      <w:r>
        <w:rPr>
          <w:b/>
          <w:bCs/>
          <w:color w:val="000000"/>
          <w:sz w:val="24"/>
          <w:szCs w:val="24"/>
        </w:rPr>
        <w:tab/>
        <w:t>Does the MMSD have preferences or requirements regarding ownership of survey</w:t>
      </w:r>
    </w:p>
    <w:p w14:paraId="00000053" w14:textId="77777777" w:rsidR="00444110" w:rsidRDefault="00D937FA">
      <w:pPr>
        <w:ind w:left="720"/>
        <w:rPr>
          <w:b/>
          <w:bCs/>
          <w:sz w:val="24"/>
          <w:szCs w:val="24"/>
        </w:rPr>
      </w:pPr>
      <w:r>
        <w:rPr>
          <w:b/>
          <w:bCs/>
          <w:sz w:val="24"/>
          <w:szCs w:val="24"/>
        </w:rPr>
        <w:t xml:space="preserve">           </w:t>
      </w:r>
      <w:r>
        <w:rPr>
          <w:b/>
          <w:bCs/>
          <w:color w:val="000000"/>
          <w:sz w:val="24"/>
          <w:szCs w:val="24"/>
        </w:rPr>
        <w:t>instruments, derived scales, etc. developed or refined under this contract, particularly with</w:t>
      </w:r>
      <w:r>
        <w:rPr>
          <w:b/>
          <w:bCs/>
          <w:sz w:val="24"/>
          <w:szCs w:val="24"/>
        </w:rPr>
        <w:t xml:space="preserve"> </w:t>
      </w:r>
      <w:r>
        <w:rPr>
          <w:b/>
          <w:bCs/>
          <w:color w:val="000000"/>
          <w:sz w:val="24"/>
          <w:szCs w:val="24"/>
        </w:rPr>
        <w:t>respect to future use independent of the selected vendor?</w:t>
      </w:r>
    </w:p>
    <w:p w14:paraId="00000054" w14:textId="77777777" w:rsidR="00444110" w:rsidRDefault="00D937FA">
      <w:pPr>
        <w:shd w:val="clear" w:color="auto" w:fill="auto"/>
        <w:spacing w:before="280" w:after="280"/>
        <w:ind w:left="720"/>
        <w:jc w:val="both"/>
        <w:rPr>
          <w:b/>
          <w:bCs/>
          <w:color w:val="0000FF"/>
          <w:sz w:val="24"/>
          <w:szCs w:val="24"/>
        </w:rPr>
      </w:pPr>
      <w:r>
        <w:rPr>
          <w:b/>
          <w:bCs/>
          <w:color w:val="000000"/>
          <w:sz w:val="24"/>
          <w:szCs w:val="24"/>
        </w:rPr>
        <w:t>RESPONSE:</w:t>
      </w:r>
      <w:r>
        <w:rPr>
          <w:color w:val="000000"/>
          <w:sz w:val="24"/>
          <w:szCs w:val="24"/>
        </w:rPr>
        <w:t xml:space="preserve"> </w:t>
      </w:r>
      <w:r>
        <w:rPr>
          <w:color w:val="0000FF"/>
          <w:sz w:val="24"/>
          <w:szCs w:val="24"/>
        </w:rPr>
        <w:t xml:space="preserve">MMSD must own the data that is collected through the survey instruments. Regarding intellectual property of survey instruments, derived scales, etc., we will work through Legal review if this is an issue for the awarded vendor. </w:t>
      </w:r>
    </w:p>
    <w:p w14:paraId="00000055" w14:textId="77777777" w:rsidR="00444110" w:rsidRDefault="00D937FA">
      <w:pPr>
        <w:ind w:left="720"/>
        <w:rPr>
          <w:b/>
          <w:bCs/>
          <w:sz w:val="24"/>
          <w:szCs w:val="24"/>
        </w:rPr>
      </w:pPr>
      <w:r>
        <w:rPr>
          <w:b/>
          <w:bCs/>
          <w:sz w:val="24"/>
          <w:szCs w:val="24"/>
        </w:rPr>
        <w:lastRenderedPageBreak/>
        <w:t>31:</w:t>
      </w:r>
      <w:r>
        <w:rPr>
          <w:b/>
          <w:bCs/>
          <w:sz w:val="24"/>
          <w:szCs w:val="24"/>
        </w:rPr>
        <w:tab/>
      </w:r>
      <w:r>
        <w:rPr>
          <w:b/>
          <w:bCs/>
          <w:sz w:val="24"/>
          <w:szCs w:val="24"/>
        </w:rPr>
        <w:t>The link to MMSD’s Strategic Framework in RFP section 1.1 does not work. Could MMSD please provide an updated link?</w:t>
      </w:r>
    </w:p>
    <w:p w14:paraId="00000056" w14:textId="77777777" w:rsidR="00444110" w:rsidRDefault="00D937FA">
      <w:pPr>
        <w:shd w:val="clear" w:color="auto" w:fill="auto"/>
        <w:spacing w:before="280" w:after="280"/>
        <w:ind w:left="720"/>
        <w:jc w:val="both"/>
        <w:rPr>
          <w:color w:val="0000FF"/>
          <w:sz w:val="24"/>
          <w:szCs w:val="24"/>
        </w:rPr>
      </w:pPr>
      <w:r>
        <w:rPr>
          <w:b/>
          <w:bCs/>
          <w:sz w:val="24"/>
          <w:szCs w:val="24"/>
        </w:rPr>
        <w:t>RESPONSE:</w:t>
      </w:r>
      <w:r>
        <w:rPr>
          <w:sz w:val="24"/>
          <w:szCs w:val="24"/>
        </w:rPr>
        <w:t xml:space="preserve"> </w:t>
      </w:r>
      <w:hyperlink r:id="rId11">
        <w:r>
          <w:rPr>
            <w:color w:val="0000FF"/>
            <w:sz w:val="24"/>
            <w:szCs w:val="24"/>
            <w:u w:val="single"/>
          </w:rPr>
          <w:t>https://www.madison.k12.wi.us/about/mmsd-excellence-together/strategic-framework</w:t>
        </w:r>
      </w:hyperlink>
      <w:r>
        <w:rPr>
          <w:color w:val="0000FF"/>
          <w:sz w:val="24"/>
          <w:szCs w:val="24"/>
        </w:rPr>
        <w:t xml:space="preserve">  </w:t>
      </w:r>
      <w:r>
        <w:rPr>
          <w:color w:val="0000FF"/>
          <w:sz w:val="24"/>
          <w:szCs w:val="24"/>
        </w:rPr>
        <w:t>The 2018 version is the most recent framework on record. The updated strategy is still being finalized; the rollout is scheduled for February 2026, and it won't be fully active until Fall 2026.</w:t>
      </w:r>
    </w:p>
    <w:p w14:paraId="00000057" w14:textId="77777777" w:rsidR="00444110" w:rsidRDefault="00D937FA">
      <w:pPr>
        <w:ind w:left="720"/>
        <w:rPr>
          <w:b/>
          <w:bCs/>
          <w:sz w:val="24"/>
          <w:szCs w:val="24"/>
        </w:rPr>
      </w:pPr>
      <w:r>
        <w:rPr>
          <w:b/>
          <w:bCs/>
          <w:sz w:val="24"/>
          <w:szCs w:val="24"/>
        </w:rPr>
        <w:t>32:</w:t>
      </w:r>
      <w:r>
        <w:rPr>
          <w:b/>
          <w:bCs/>
          <w:sz w:val="24"/>
          <w:szCs w:val="24"/>
        </w:rPr>
        <w:tab/>
        <w:t>Attachment D: Cost Summary Page is listed under RFP section 2.5.5 as a form that should be submitted with the written proposal. However, RFP section 6.2 states that the cost proposal should be submitted in a separate envelope. Could MMSD please confirm whether Attachment D should be included in the required forms section of the written proposal?</w:t>
      </w:r>
    </w:p>
    <w:p w14:paraId="00000058" w14:textId="77777777" w:rsidR="00444110" w:rsidRDefault="00D937FA">
      <w:pPr>
        <w:shd w:val="clear" w:color="auto" w:fill="auto"/>
        <w:spacing w:before="280" w:after="280"/>
        <w:ind w:left="720"/>
        <w:jc w:val="both"/>
        <w:rPr>
          <w:b/>
          <w:bCs/>
          <w:color w:val="0000FF"/>
          <w:sz w:val="24"/>
          <w:szCs w:val="24"/>
        </w:rPr>
      </w:pPr>
      <w:r>
        <w:rPr>
          <w:b/>
          <w:bCs/>
          <w:sz w:val="24"/>
          <w:szCs w:val="24"/>
        </w:rPr>
        <w:t>RESPONSE:</w:t>
      </w:r>
      <w:r>
        <w:rPr>
          <w:sz w:val="24"/>
          <w:szCs w:val="24"/>
        </w:rPr>
        <w:t xml:space="preserve"> </w:t>
      </w:r>
      <w:proofErr w:type="gramStart"/>
      <w:r>
        <w:rPr>
          <w:color w:val="0000FF"/>
          <w:sz w:val="24"/>
          <w:szCs w:val="24"/>
        </w:rPr>
        <w:t>2.5.4  cost</w:t>
      </w:r>
      <w:proofErr w:type="gramEnd"/>
      <w:r>
        <w:rPr>
          <w:color w:val="0000FF"/>
          <w:sz w:val="24"/>
          <w:szCs w:val="24"/>
        </w:rPr>
        <w:t xml:space="preserve"> proposal (this section should be labeled cost proposal but do not include the cost proposal in this tab) as noted in section 6, the original cost proposal and one copy should be submitted in a separate envelope</w:t>
      </w:r>
    </w:p>
    <w:p w14:paraId="00000059" w14:textId="77777777" w:rsidR="00444110" w:rsidRDefault="00D937FA">
      <w:pPr>
        <w:ind w:left="720"/>
        <w:rPr>
          <w:b/>
          <w:bCs/>
          <w:sz w:val="24"/>
          <w:szCs w:val="24"/>
        </w:rPr>
      </w:pPr>
      <w:r>
        <w:rPr>
          <w:b/>
          <w:bCs/>
          <w:sz w:val="24"/>
          <w:szCs w:val="24"/>
        </w:rPr>
        <w:t>33:</w:t>
      </w:r>
      <w:r>
        <w:rPr>
          <w:b/>
          <w:bCs/>
          <w:sz w:val="24"/>
          <w:szCs w:val="24"/>
        </w:rPr>
        <w:tab/>
        <w:t>Appendix D: Intention to Submit a Proposal and Questions/Inquiries is listed under RFP section 2.5.5 as a form that should be submitted with the written proposal. Appendix D states that this form is due on January 23. Should vendors submit a copy of this form with their written proposals?</w:t>
      </w:r>
    </w:p>
    <w:p w14:paraId="0000005A" w14:textId="77777777" w:rsidR="00444110" w:rsidRDefault="00D937FA">
      <w:pPr>
        <w:shd w:val="clear" w:color="auto" w:fill="auto"/>
        <w:spacing w:before="280" w:after="280"/>
        <w:ind w:left="720"/>
        <w:jc w:val="both"/>
        <w:rPr>
          <w:b/>
          <w:bCs/>
          <w:color w:val="0000FF"/>
          <w:sz w:val="24"/>
          <w:szCs w:val="24"/>
        </w:rPr>
      </w:pPr>
      <w:r>
        <w:rPr>
          <w:b/>
          <w:bCs/>
          <w:sz w:val="24"/>
          <w:szCs w:val="24"/>
        </w:rPr>
        <w:t>RESPONSE</w:t>
      </w:r>
      <w:proofErr w:type="gramStart"/>
      <w:r>
        <w:rPr>
          <w:b/>
          <w:bCs/>
          <w:sz w:val="24"/>
          <w:szCs w:val="24"/>
        </w:rPr>
        <w:t>:</w:t>
      </w:r>
      <w:r>
        <w:rPr>
          <w:sz w:val="24"/>
          <w:szCs w:val="24"/>
        </w:rPr>
        <w:t xml:space="preserve">  </w:t>
      </w:r>
      <w:r>
        <w:rPr>
          <w:color w:val="0000FF"/>
          <w:sz w:val="24"/>
          <w:szCs w:val="24"/>
        </w:rPr>
        <w:t>Yes</w:t>
      </w:r>
      <w:proofErr w:type="gramEnd"/>
    </w:p>
    <w:p w14:paraId="0000005B" w14:textId="77777777" w:rsidR="00444110" w:rsidRDefault="00D937FA">
      <w:pPr>
        <w:ind w:left="720"/>
        <w:rPr>
          <w:b/>
          <w:bCs/>
          <w:sz w:val="24"/>
          <w:szCs w:val="24"/>
        </w:rPr>
      </w:pPr>
      <w:r>
        <w:rPr>
          <w:b/>
          <w:bCs/>
          <w:sz w:val="24"/>
          <w:szCs w:val="24"/>
        </w:rPr>
        <w:t>34:</w:t>
      </w:r>
      <w:r>
        <w:rPr>
          <w:b/>
          <w:bCs/>
          <w:sz w:val="24"/>
          <w:szCs w:val="24"/>
        </w:rPr>
        <w:tab/>
        <w:t>How many references should vendors list in response to RFP section 4.4 References (RFP page 12)?</w:t>
      </w:r>
    </w:p>
    <w:p w14:paraId="0000005C" w14:textId="77777777" w:rsidR="00444110" w:rsidRDefault="00D937FA">
      <w:pPr>
        <w:shd w:val="clear" w:color="auto" w:fill="auto"/>
        <w:spacing w:before="280" w:after="280"/>
        <w:ind w:left="720"/>
        <w:jc w:val="both"/>
        <w:rPr>
          <w:b/>
          <w:bCs/>
          <w:color w:val="0000FF"/>
          <w:sz w:val="24"/>
          <w:szCs w:val="24"/>
        </w:rPr>
      </w:pPr>
      <w:r>
        <w:rPr>
          <w:b/>
          <w:bCs/>
          <w:sz w:val="24"/>
          <w:szCs w:val="24"/>
        </w:rPr>
        <w:t>RESPONSE:</w:t>
      </w:r>
      <w:r>
        <w:rPr>
          <w:sz w:val="24"/>
          <w:szCs w:val="24"/>
        </w:rPr>
        <w:t xml:space="preserve"> </w:t>
      </w:r>
      <w:r>
        <w:rPr>
          <w:color w:val="0000FF"/>
          <w:sz w:val="24"/>
          <w:szCs w:val="24"/>
        </w:rPr>
        <w:t xml:space="preserve">As many as the vendor views necessary. </w:t>
      </w:r>
    </w:p>
    <w:p w14:paraId="0000005D" w14:textId="77777777" w:rsidR="00444110" w:rsidRDefault="00D937FA">
      <w:pPr>
        <w:ind w:left="720"/>
        <w:rPr>
          <w:b/>
          <w:bCs/>
          <w:sz w:val="24"/>
          <w:szCs w:val="24"/>
        </w:rPr>
      </w:pPr>
      <w:r>
        <w:rPr>
          <w:b/>
          <w:bCs/>
          <w:sz w:val="24"/>
          <w:szCs w:val="24"/>
        </w:rPr>
        <w:t>35:</w:t>
      </w:r>
      <w:r>
        <w:rPr>
          <w:b/>
          <w:bCs/>
          <w:sz w:val="24"/>
          <w:szCs w:val="24"/>
        </w:rPr>
        <w:tab/>
        <w:t>May vendors list contact information for references as proprietary in Attachment C –</w:t>
      </w:r>
    </w:p>
    <w:p w14:paraId="0000005E" w14:textId="77777777" w:rsidR="00444110" w:rsidRDefault="00D937FA">
      <w:pPr>
        <w:ind w:left="1440" w:hanging="720"/>
        <w:rPr>
          <w:b/>
          <w:bCs/>
          <w:sz w:val="24"/>
          <w:szCs w:val="24"/>
        </w:rPr>
      </w:pPr>
      <w:r>
        <w:rPr>
          <w:b/>
          <w:bCs/>
          <w:sz w:val="24"/>
          <w:szCs w:val="24"/>
        </w:rPr>
        <w:t xml:space="preserve">Designation of Confidential and Proprietary Information (RFP page 20)? </w:t>
      </w:r>
    </w:p>
    <w:p w14:paraId="0000005F" w14:textId="77777777" w:rsidR="00444110" w:rsidRDefault="00D937FA">
      <w:pPr>
        <w:shd w:val="clear" w:color="auto" w:fill="auto"/>
        <w:spacing w:before="280" w:after="280"/>
        <w:ind w:left="720"/>
        <w:jc w:val="both"/>
        <w:rPr>
          <w:color w:val="0000FF"/>
          <w:sz w:val="26"/>
          <w:szCs w:val="26"/>
        </w:rPr>
      </w:pPr>
      <w:r>
        <w:rPr>
          <w:b/>
          <w:bCs/>
          <w:sz w:val="24"/>
          <w:szCs w:val="24"/>
        </w:rPr>
        <w:t>RESPONSE:</w:t>
      </w:r>
      <w:r>
        <w:rPr>
          <w:sz w:val="24"/>
          <w:szCs w:val="24"/>
        </w:rPr>
        <w:t xml:space="preserve"> </w:t>
      </w:r>
      <w:r>
        <w:rPr>
          <w:color w:val="0000FF"/>
          <w:sz w:val="24"/>
          <w:szCs w:val="24"/>
        </w:rPr>
        <w:t xml:space="preserve">The </w:t>
      </w:r>
      <w:proofErr w:type="gramStart"/>
      <w:r>
        <w:rPr>
          <w:color w:val="0000FF"/>
          <w:sz w:val="24"/>
          <w:szCs w:val="24"/>
        </w:rPr>
        <w:t>District</w:t>
      </w:r>
      <w:proofErr w:type="gramEnd"/>
      <w:r>
        <w:rPr>
          <w:color w:val="0000FF"/>
          <w:sz w:val="24"/>
          <w:szCs w:val="24"/>
        </w:rPr>
        <w:t xml:space="preserve"> does not have to consider the proposal if the vendor refuses to provide three (3) references as is </w:t>
      </w:r>
      <w:r>
        <w:rPr>
          <w:i/>
          <w:iCs/>
          <w:color w:val="0000FF"/>
          <w:sz w:val="24"/>
          <w:szCs w:val="24"/>
        </w:rPr>
        <w:t>required</w:t>
      </w:r>
      <w:r>
        <w:rPr>
          <w:color w:val="0000FF"/>
          <w:sz w:val="24"/>
          <w:szCs w:val="24"/>
        </w:rPr>
        <w:t xml:space="preserve"> as part of the RFP proposal. </w:t>
      </w:r>
    </w:p>
    <w:p w14:paraId="00000060" w14:textId="77777777" w:rsidR="00444110" w:rsidRDefault="00D937FA">
      <w:pPr>
        <w:ind w:left="720"/>
        <w:rPr>
          <w:b/>
          <w:bCs/>
          <w:sz w:val="24"/>
          <w:szCs w:val="24"/>
        </w:rPr>
      </w:pPr>
      <w:r>
        <w:rPr>
          <w:b/>
          <w:bCs/>
          <w:sz w:val="24"/>
          <w:szCs w:val="24"/>
        </w:rPr>
        <w:t>36:</w:t>
      </w:r>
      <w:r>
        <w:rPr>
          <w:b/>
          <w:bCs/>
          <w:sz w:val="24"/>
          <w:szCs w:val="24"/>
        </w:rPr>
        <w:tab/>
        <w:t>Attachment D: Cost Summary Page on RFP page 21 includes space for very limited</w:t>
      </w:r>
    </w:p>
    <w:p w14:paraId="00000061" w14:textId="77777777" w:rsidR="00444110" w:rsidRDefault="00D937FA">
      <w:pPr>
        <w:ind w:left="720"/>
        <w:rPr>
          <w:b/>
          <w:bCs/>
          <w:sz w:val="24"/>
          <w:szCs w:val="24"/>
        </w:rPr>
      </w:pPr>
      <w:r>
        <w:rPr>
          <w:b/>
          <w:bCs/>
          <w:sz w:val="24"/>
          <w:szCs w:val="24"/>
        </w:rPr>
        <w:t xml:space="preserve"> </w:t>
      </w:r>
      <w:r>
        <w:rPr>
          <w:b/>
          <w:bCs/>
          <w:sz w:val="24"/>
          <w:szCs w:val="24"/>
        </w:rPr>
        <w:tab/>
        <w:t>information. Could MMSD please confirm whether any cost information besides the proposed total for the project is required?</w:t>
      </w:r>
    </w:p>
    <w:p w14:paraId="00000062" w14:textId="77777777" w:rsidR="00444110" w:rsidRDefault="00D937FA">
      <w:pPr>
        <w:shd w:val="clear" w:color="auto" w:fill="auto"/>
        <w:spacing w:before="280" w:after="280"/>
        <w:ind w:left="720"/>
        <w:jc w:val="both"/>
        <w:rPr>
          <w:b/>
          <w:bCs/>
          <w:color w:val="0000FF"/>
          <w:sz w:val="24"/>
          <w:szCs w:val="24"/>
        </w:rPr>
      </w:pPr>
      <w:proofErr w:type="gramStart"/>
      <w:r>
        <w:rPr>
          <w:b/>
          <w:bCs/>
          <w:sz w:val="24"/>
          <w:szCs w:val="24"/>
        </w:rPr>
        <w:t>RESPONSE</w:t>
      </w:r>
      <w:proofErr w:type="gramEnd"/>
      <w:r>
        <w:rPr>
          <w:b/>
          <w:bCs/>
          <w:sz w:val="24"/>
          <w:szCs w:val="24"/>
        </w:rPr>
        <w:t>:</w:t>
      </w:r>
      <w:r>
        <w:rPr>
          <w:sz w:val="24"/>
          <w:szCs w:val="24"/>
        </w:rPr>
        <w:t xml:space="preserve"> </w:t>
      </w:r>
      <w:r>
        <w:rPr>
          <w:color w:val="0000FF"/>
          <w:sz w:val="24"/>
          <w:szCs w:val="24"/>
        </w:rPr>
        <w:t>See Response #</w:t>
      </w:r>
      <w:proofErr w:type="gramStart"/>
      <w:r>
        <w:rPr>
          <w:color w:val="0000FF"/>
          <w:sz w:val="24"/>
          <w:szCs w:val="24"/>
        </w:rPr>
        <w:t>17:</w:t>
      </w:r>
      <w:r>
        <w:rPr>
          <w:i/>
          <w:iCs/>
          <w:color w:val="0000FF"/>
          <w:sz w:val="24"/>
          <w:szCs w:val="24"/>
        </w:rPr>
        <w:t>We</w:t>
      </w:r>
      <w:proofErr w:type="gramEnd"/>
      <w:r>
        <w:rPr>
          <w:i/>
          <w:iCs/>
          <w:color w:val="0000FF"/>
          <w:sz w:val="24"/>
          <w:szCs w:val="24"/>
        </w:rPr>
        <w:t xml:space="preserve"> encourage vendors to submit cost proposals that meet the minimum requirements as a base cost with additional services or offerings responsive to the RFP as optional alternatives. We encourage vendors to include costs for each year of the potential contract period</w:t>
      </w:r>
      <w:r>
        <w:rPr>
          <w:color w:val="0000FF"/>
          <w:sz w:val="24"/>
          <w:szCs w:val="24"/>
        </w:rPr>
        <w:t xml:space="preserve">. We prefer to see costs itemized for mandatory requirements and other optional services. </w:t>
      </w:r>
    </w:p>
    <w:p w14:paraId="00000063" w14:textId="77777777" w:rsidR="00444110" w:rsidRDefault="00D937FA">
      <w:pPr>
        <w:ind w:left="720"/>
        <w:rPr>
          <w:b/>
          <w:bCs/>
          <w:sz w:val="24"/>
          <w:szCs w:val="24"/>
        </w:rPr>
      </w:pPr>
      <w:r>
        <w:rPr>
          <w:b/>
          <w:bCs/>
          <w:sz w:val="24"/>
          <w:szCs w:val="24"/>
        </w:rPr>
        <w:t>37:</w:t>
      </w:r>
      <w:r>
        <w:rPr>
          <w:b/>
          <w:bCs/>
          <w:sz w:val="24"/>
          <w:szCs w:val="24"/>
        </w:rPr>
        <w:tab/>
        <w:t xml:space="preserve">The link to the Board of Education Policy 6600, Affirmative Action Requirements for Vendors and Contractors in Appendix A: Affirmative Action </w:t>
      </w:r>
      <w:r>
        <w:rPr>
          <w:b/>
          <w:bCs/>
          <w:sz w:val="24"/>
          <w:szCs w:val="24"/>
        </w:rPr>
        <w:lastRenderedPageBreak/>
        <w:t>Requirements for Contractors and Vendors (RFP page 23) does not work. Could MMSD please provide an updated link?</w:t>
      </w:r>
    </w:p>
    <w:p w14:paraId="00000064" w14:textId="77777777" w:rsidR="00444110" w:rsidRDefault="00D937FA">
      <w:pPr>
        <w:shd w:val="clear" w:color="auto" w:fill="auto"/>
        <w:spacing w:before="280" w:after="280"/>
        <w:ind w:left="720"/>
        <w:jc w:val="both"/>
        <w:rPr>
          <w:b/>
          <w:bCs/>
          <w:color w:val="0000FF"/>
          <w:sz w:val="24"/>
          <w:szCs w:val="24"/>
        </w:rPr>
      </w:pPr>
      <w:r>
        <w:rPr>
          <w:b/>
          <w:bCs/>
          <w:sz w:val="24"/>
          <w:szCs w:val="24"/>
        </w:rPr>
        <w:t>RESPONSE:</w:t>
      </w:r>
      <w:r>
        <w:rPr>
          <w:sz w:val="24"/>
          <w:szCs w:val="24"/>
        </w:rPr>
        <w:t xml:space="preserve"> </w:t>
      </w:r>
      <w:r>
        <w:rPr>
          <w:color w:val="0000FF"/>
          <w:sz w:val="24"/>
          <w:szCs w:val="24"/>
        </w:rPr>
        <w:t>https://go.boarddocs.com/wi/mmsd/Board.nsf/files/ABZPWF6696C6/$file/Policy%206600%20-%20Affirmative%20Action%20Requirements%20for%20Vendors%20and%20Contractors.pdf</w:t>
      </w:r>
    </w:p>
    <w:p w14:paraId="00000065" w14:textId="77777777" w:rsidR="00444110" w:rsidRDefault="00D937FA">
      <w:pPr>
        <w:ind w:left="720"/>
        <w:rPr>
          <w:sz w:val="24"/>
          <w:szCs w:val="24"/>
        </w:rPr>
      </w:pPr>
      <w:r>
        <w:rPr>
          <w:b/>
          <w:bCs/>
          <w:sz w:val="24"/>
          <w:szCs w:val="24"/>
        </w:rPr>
        <w:t>38:</w:t>
      </w:r>
      <w:r>
        <w:rPr>
          <w:b/>
          <w:bCs/>
          <w:sz w:val="24"/>
          <w:szCs w:val="24"/>
        </w:rPr>
        <w:tab/>
        <w:t>Are subcontractors allowed?</w:t>
      </w:r>
    </w:p>
    <w:p w14:paraId="00000066" w14:textId="77777777" w:rsidR="00444110" w:rsidRDefault="00D937FA">
      <w:pPr>
        <w:shd w:val="clear" w:color="auto" w:fill="auto"/>
        <w:spacing w:before="280" w:after="280"/>
        <w:ind w:left="720"/>
        <w:jc w:val="both"/>
        <w:rPr>
          <w:b/>
          <w:bCs/>
          <w:color w:val="0000FF"/>
          <w:sz w:val="24"/>
          <w:szCs w:val="24"/>
        </w:rPr>
      </w:pPr>
      <w:r>
        <w:rPr>
          <w:b/>
          <w:bCs/>
          <w:sz w:val="24"/>
          <w:szCs w:val="24"/>
        </w:rPr>
        <w:t>RESPONSE:</w:t>
      </w:r>
      <w:r>
        <w:rPr>
          <w:sz w:val="24"/>
          <w:szCs w:val="24"/>
        </w:rPr>
        <w:t xml:space="preserve"> </w:t>
      </w:r>
      <w:r>
        <w:rPr>
          <w:color w:val="0000FF"/>
          <w:sz w:val="24"/>
          <w:szCs w:val="24"/>
        </w:rPr>
        <w:t>Yes</w:t>
      </w:r>
    </w:p>
    <w:p w14:paraId="00000067" w14:textId="77777777" w:rsidR="00444110" w:rsidRDefault="00D937FA">
      <w:pPr>
        <w:ind w:left="720"/>
        <w:rPr>
          <w:sz w:val="24"/>
          <w:szCs w:val="24"/>
        </w:rPr>
      </w:pPr>
      <w:r>
        <w:rPr>
          <w:b/>
          <w:bCs/>
          <w:sz w:val="24"/>
          <w:szCs w:val="24"/>
        </w:rPr>
        <w:t>39:</w:t>
      </w:r>
      <w:r>
        <w:rPr>
          <w:b/>
          <w:bCs/>
          <w:sz w:val="24"/>
          <w:szCs w:val="24"/>
        </w:rPr>
        <w:tab/>
        <w:t>Who is the incumbent for this work?</w:t>
      </w:r>
    </w:p>
    <w:p w14:paraId="00000068" w14:textId="77777777" w:rsidR="00444110" w:rsidRDefault="00D937FA">
      <w:pPr>
        <w:shd w:val="clear" w:color="auto" w:fill="auto"/>
        <w:spacing w:before="280" w:after="280"/>
        <w:ind w:left="720"/>
        <w:jc w:val="both"/>
        <w:rPr>
          <w:b/>
          <w:bCs/>
          <w:color w:val="0000FF"/>
          <w:sz w:val="24"/>
          <w:szCs w:val="24"/>
        </w:rPr>
      </w:pPr>
      <w:r>
        <w:rPr>
          <w:b/>
          <w:bCs/>
          <w:sz w:val="24"/>
          <w:szCs w:val="24"/>
        </w:rPr>
        <w:t>RESPONSE:</w:t>
      </w:r>
      <w:r>
        <w:rPr>
          <w:color w:val="0000FF"/>
          <w:sz w:val="24"/>
          <w:szCs w:val="24"/>
        </w:rPr>
        <w:t xml:space="preserve"> This work is currently being done by internal MMSD staff. </w:t>
      </w:r>
    </w:p>
    <w:p w14:paraId="00000069" w14:textId="77777777" w:rsidR="00444110" w:rsidRDefault="00D937FA">
      <w:pPr>
        <w:ind w:left="720"/>
        <w:rPr>
          <w:b/>
          <w:bCs/>
          <w:sz w:val="24"/>
          <w:szCs w:val="24"/>
        </w:rPr>
      </w:pPr>
      <w:r>
        <w:rPr>
          <w:b/>
          <w:bCs/>
          <w:sz w:val="24"/>
          <w:szCs w:val="24"/>
        </w:rPr>
        <w:t>40:</w:t>
      </w:r>
      <w:r>
        <w:rPr>
          <w:b/>
          <w:bCs/>
          <w:sz w:val="24"/>
          <w:szCs w:val="24"/>
        </w:rPr>
        <w:tab/>
        <w:t>How many different surveys are you looking for (e.g., for students (elementary, middle, and high school), parents, administrators. etc.)?</w:t>
      </w:r>
    </w:p>
    <w:p w14:paraId="0000006A" w14:textId="77777777" w:rsidR="00444110" w:rsidRDefault="00444110">
      <w:pPr>
        <w:ind w:left="720"/>
        <w:rPr>
          <w:b/>
          <w:bCs/>
          <w:sz w:val="24"/>
          <w:szCs w:val="24"/>
        </w:rPr>
      </w:pPr>
    </w:p>
    <w:p w14:paraId="0000006B" w14:textId="77777777" w:rsidR="00444110" w:rsidRDefault="00D937FA">
      <w:pPr>
        <w:shd w:val="clear" w:color="auto" w:fill="auto"/>
        <w:spacing w:before="280" w:after="280"/>
        <w:ind w:left="720"/>
        <w:jc w:val="both"/>
        <w:rPr>
          <w:b/>
          <w:bCs/>
          <w:i/>
          <w:iCs/>
          <w:color w:val="0000FF"/>
          <w:sz w:val="24"/>
          <w:szCs w:val="24"/>
        </w:rPr>
      </w:pPr>
      <w:r>
        <w:rPr>
          <w:b/>
          <w:bCs/>
          <w:sz w:val="24"/>
          <w:szCs w:val="24"/>
        </w:rPr>
        <w:t>RESPONSE:</w:t>
      </w:r>
      <w:r>
        <w:rPr>
          <w:sz w:val="24"/>
          <w:szCs w:val="24"/>
        </w:rPr>
        <w:t xml:space="preserve"> </w:t>
      </w:r>
      <w:r>
        <w:rPr>
          <w:color w:val="0000FF"/>
          <w:sz w:val="24"/>
          <w:szCs w:val="24"/>
        </w:rPr>
        <w:t>See Response #2</w:t>
      </w:r>
      <w:proofErr w:type="gramStart"/>
      <w:r>
        <w:rPr>
          <w:color w:val="0000FF"/>
          <w:sz w:val="24"/>
          <w:szCs w:val="24"/>
        </w:rPr>
        <w:t xml:space="preserve">: </w:t>
      </w:r>
      <w:r>
        <w:rPr>
          <w:b/>
          <w:bCs/>
          <w:sz w:val="24"/>
          <w:szCs w:val="24"/>
        </w:rPr>
        <w:t xml:space="preserve"> </w:t>
      </w:r>
      <w:r>
        <w:rPr>
          <w:i/>
          <w:iCs/>
          <w:color w:val="0000FF"/>
          <w:sz w:val="24"/>
          <w:szCs w:val="24"/>
        </w:rPr>
        <w:t>Base</w:t>
      </w:r>
      <w:proofErr w:type="gramEnd"/>
      <w:r>
        <w:rPr>
          <w:i/>
          <w:iCs/>
          <w:color w:val="0000FF"/>
          <w:sz w:val="24"/>
          <w:szCs w:val="24"/>
        </w:rPr>
        <w:t xml:space="preserve"> scope should include the mandatory requirements (student &amp; school-based staff surveys) with additional costs broken out for the preferred but optional surveys (non-</w:t>
      </w:r>
      <w:proofErr w:type="gramStart"/>
      <w:r>
        <w:rPr>
          <w:i/>
          <w:iCs/>
          <w:color w:val="0000FF"/>
          <w:sz w:val="24"/>
          <w:szCs w:val="24"/>
        </w:rPr>
        <w:t>school based</w:t>
      </w:r>
      <w:proofErr w:type="gramEnd"/>
      <w:r>
        <w:rPr>
          <w:i/>
          <w:iCs/>
          <w:color w:val="0000FF"/>
          <w:sz w:val="24"/>
          <w:szCs w:val="24"/>
        </w:rPr>
        <w:t xml:space="preserve"> staff &amp; families).  </w:t>
      </w:r>
    </w:p>
    <w:p w14:paraId="0000006C" w14:textId="77777777" w:rsidR="00444110" w:rsidRDefault="00D937FA">
      <w:pPr>
        <w:ind w:left="720"/>
        <w:rPr>
          <w:sz w:val="24"/>
          <w:szCs w:val="24"/>
        </w:rPr>
      </w:pPr>
      <w:r>
        <w:rPr>
          <w:b/>
          <w:bCs/>
          <w:sz w:val="24"/>
          <w:szCs w:val="24"/>
        </w:rPr>
        <w:t>41:</w:t>
      </w:r>
      <w:r>
        <w:rPr>
          <w:b/>
          <w:bCs/>
          <w:sz w:val="24"/>
          <w:szCs w:val="24"/>
        </w:rPr>
        <w:tab/>
        <w:t>Is there an upper limit on the budget?</w:t>
      </w:r>
    </w:p>
    <w:p w14:paraId="0000006D" w14:textId="77777777" w:rsidR="00444110" w:rsidRDefault="00D937FA">
      <w:pPr>
        <w:shd w:val="clear" w:color="auto" w:fill="auto"/>
        <w:spacing w:before="280" w:after="280"/>
        <w:ind w:left="720"/>
        <w:jc w:val="both"/>
        <w:rPr>
          <w:i/>
          <w:iCs/>
          <w:sz w:val="24"/>
          <w:szCs w:val="24"/>
        </w:rPr>
      </w:pPr>
      <w:proofErr w:type="gramStart"/>
      <w:r>
        <w:rPr>
          <w:b/>
          <w:bCs/>
          <w:sz w:val="24"/>
          <w:szCs w:val="24"/>
        </w:rPr>
        <w:t>RESPONSE</w:t>
      </w:r>
      <w:proofErr w:type="gramEnd"/>
      <w:r>
        <w:rPr>
          <w:b/>
          <w:bCs/>
          <w:sz w:val="24"/>
          <w:szCs w:val="24"/>
        </w:rPr>
        <w:t>:</w:t>
      </w:r>
      <w:r>
        <w:rPr>
          <w:sz w:val="24"/>
          <w:szCs w:val="24"/>
        </w:rPr>
        <w:t xml:space="preserve"> </w:t>
      </w:r>
      <w:r>
        <w:rPr>
          <w:color w:val="0000FF"/>
          <w:sz w:val="24"/>
          <w:szCs w:val="24"/>
        </w:rPr>
        <w:t xml:space="preserve">See Response #1: </w:t>
      </w:r>
      <w:r>
        <w:rPr>
          <w:i/>
          <w:iCs/>
          <w:color w:val="0000FF"/>
          <w:sz w:val="24"/>
          <w:szCs w:val="24"/>
        </w:rPr>
        <w:t>As a public school district, we are budget-conscious and will be evaluating proposals based on responsiveness to the RFP mandatory requirements and preferred features as well as cost-effectiveness. While we do not have a specific budget number to share, we encourage vendors to provide proposals that demonstrate high value and cost</w:t>
      </w:r>
      <w:proofErr w:type="gramStart"/>
      <w:r>
        <w:rPr>
          <w:i/>
          <w:iCs/>
          <w:color w:val="0000FF"/>
          <w:sz w:val="24"/>
          <w:szCs w:val="24"/>
        </w:rPr>
        <w:t>- efficiency</w:t>
      </w:r>
      <w:proofErr w:type="gramEnd"/>
      <w:r>
        <w:rPr>
          <w:i/>
          <w:iCs/>
          <w:color w:val="0000FF"/>
          <w:sz w:val="24"/>
          <w:szCs w:val="24"/>
        </w:rPr>
        <w:t xml:space="preserve"> in meeting our needs</w:t>
      </w:r>
    </w:p>
    <w:p w14:paraId="0000006E" w14:textId="77777777" w:rsidR="00444110" w:rsidRDefault="00D937FA">
      <w:pPr>
        <w:ind w:left="720"/>
        <w:rPr>
          <w:b/>
          <w:bCs/>
          <w:sz w:val="24"/>
          <w:szCs w:val="24"/>
        </w:rPr>
      </w:pPr>
      <w:r>
        <w:rPr>
          <w:b/>
          <w:bCs/>
          <w:sz w:val="24"/>
          <w:szCs w:val="24"/>
        </w:rPr>
        <w:t>42:</w:t>
      </w:r>
      <w:r>
        <w:rPr>
          <w:b/>
          <w:bCs/>
          <w:sz w:val="24"/>
          <w:szCs w:val="24"/>
        </w:rPr>
        <w:tab/>
      </w:r>
      <w:r>
        <w:rPr>
          <w:b/>
          <w:bCs/>
          <w:sz w:val="24"/>
          <w:szCs w:val="24"/>
        </w:rPr>
        <w:t>Since the first survey implementation will be in the fall of 2026, are you expecting climate surveys to be created from scratch or to use (or revise) an existing one?</w:t>
      </w:r>
    </w:p>
    <w:p w14:paraId="0000006F" w14:textId="77777777" w:rsidR="00444110" w:rsidRDefault="00D937FA">
      <w:pPr>
        <w:shd w:val="clear" w:color="auto" w:fill="auto"/>
        <w:spacing w:before="280" w:after="280"/>
        <w:ind w:left="720"/>
        <w:jc w:val="both"/>
        <w:rPr>
          <w:color w:val="0000FF"/>
          <w:sz w:val="24"/>
          <w:szCs w:val="24"/>
        </w:rPr>
      </w:pPr>
      <w:r>
        <w:rPr>
          <w:b/>
          <w:bCs/>
          <w:sz w:val="24"/>
          <w:szCs w:val="24"/>
        </w:rPr>
        <w:t>RESPONSE:</w:t>
      </w:r>
      <w:r>
        <w:rPr>
          <w:sz w:val="24"/>
          <w:szCs w:val="24"/>
        </w:rPr>
        <w:t xml:space="preserve"> </w:t>
      </w:r>
      <w:r>
        <w:rPr>
          <w:color w:val="0000FF"/>
          <w:sz w:val="24"/>
          <w:szCs w:val="24"/>
        </w:rPr>
        <w:t xml:space="preserve">We are open to vendor proposals for work plans that can meet the Fall 2026 administration deadline. </w:t>
      </w:r>
    </w:p>
    <w:p w14:paraId="00000070" w14:textId="77777777" w:rsidR="00444110" w:rsidRDefault="00D937FA">
      <w:pPr>
        <w:ind w:left="720"/>
        <w:rPr>
          <w:sz w:val="24"/>
          <w:szCs w:val="24"/>
        </w:rPr>
      </w:pPr>
      <w:r>
        <w:rPr>
          <w:b/>
          <w:bCs/>
          <w:sz w:val="24"/>
          <w:szCs w:val="24"/>
        </w:rPr>
        <w:t>43:</w:t>
      </w:r>
      <w:r>
        <w:rPr>
          <w:b/>
          <w:bCs/>
          <w:sz w:val="24"/>
          <w:szCs w:val="24"/>
        </w:rPr>
        <w:tab/>
        <w:t xml:space="preserve">Are existing </w:t>
      </w:r>
      <w:proofErr w:type="gramStart"/>
      <w:r>
        <w:rPr>
          <w:b/>
          <w:bCs/>
          <w:sz w:val="24"/>
          <w:szCs w:val="24"/>
        </w:rPr>
        <w:t>federally-negotiated</w:t>
      </w:r>
      <w:proofErr w:type="gramEnd"/>
      <w:r>
        <w:rPr>
          <w:b/>
          <w:bCs/>
          <w:sz w:val="24"/>
          <w:szCs w:val="24"/>
        </w:rPr>
        <w:t xml:space="preserve"> indirect rates allowed?</w:t>
      </w:r>
    </w:p>
    <w:p w14:paraId="00000071" w14:textId="77777777" w:rsidR="00444110" w:rsidRDefault="00D937FA">
      <w:pPr>
        <w:shd w:val="clear" w:color="auto" w:fill="auto"/>
        <w:spacing w:before="280" w:after="280"/>
        <w:ind w:left="720"/>
        <w:jc w:val="both"/>
        <w:rPr>
          <w:color w:val="0000FF"/>
          <w:sz w:val="24"/>
          <w:szCs w:val="24"/>
        </w:rPr>
      </w:pPr>
      <w:r>
        <w:rPr>
          <w:b/>
          <w:bCs/>
          <w:sz w:val="24"/>
          <w:szCs w:val="24"/>
        </w:rPr>
        <w:t>RESPONSE:</w:t>
      </w:r>
      <w:r>
        <w:rPr>
          <w:sz w:val="24"/>
          <w:szCs w:val="24"/>
        </w:rPr>
        <w:t xml:space="preserve"> </w:t>
      </w:r>
      <w:r>
        <w:rPr>
          <w:color w:val="0000FF"/>
          <w:sz w:val="24"/>
          <w:szCs w:val="24"/>
        </w:rPr>
        <w:t xml:space="preserve">Madison Metropolitan School District applies the DPI negotiated rate if appropriate to federal programs.  WE prefer to use the federal dollars toward actual student services.  </w:t>
      </w:r>
    </w:p>
    <w:p w14:paraId="00000072" w14:textId="77777777" w:rsidR="00444110" w:rsidRDefault="00D937FA">
      <w:pPr>
        <w:ind w:left="720"/>
        <w:rPr>
          <w:sz w:val="24"/>
          <w:szCs w:val="24"/>
        </w:rPr>
      </w:pPr>
      <w:r>
        <w:rPr>
          <w:b/>
          <w:bCs/>
          <w:sz w:val="24"/>
          <w:szCs w:val="24"/>
        </w:rPr>
        <w:t>44:</w:t>
      </w:r>
      <w:r>
        <w:rPr>
          <w:b/>
          <w:bCs/>
          <w:sz w:val="24"/>
          <w:szCs w:val="24"/>
        </w:rPr>
        <w:tab/>
      </w:r>
      <w:proofErr w:type="gramStart"/>
      <w:r>
        <w:rPr>
          <w:b/>
          <w:bCs/>
          <w:sz w:val="24"/>
          <w:szCs w:val="24"/>
        </w:rPr>
        <w:t>Are</w:t>
      </w:r>
      <w:proofErr w:type="gramEnd"/>
      <w:r>
        <w:rPr>
          <w:b/>
          <w:bCs/>
          <w:sz w:val="24"/>
          <w:szCs w:val="24"/>
        </w:rPr>
        <w:t xml:space="preserve"> top scoring vendors allowed to be interviewed remotely or are such interviews in-person only?</w:t>
      </w:r>
    </w:p>
    <w:p w14:paraId="00000073" w14:textId="77777777" w:rsidR="00444110" w:rsidRDefault="00D937FA">
      <w:pPr>
        <w:shd w:val="clear" w:color="auto" w:fill="auto"/>
        <w:spacing w:before="280" w:after="280"/>
        <w:ind w:left="720"/>
        <w:jc w:val="both"/>
        <w:rPr>
          <w:color w:val="0000FF"/>
          <w:sz w:val="24"/>
          <w:szCs w:val="24"/>
        </w:rPr>
      </w:pPr>
      <w:r>
        <w:rPr>
          <w:b/>
          <w:bCs/>
          <w:sz w:val="24"/>
          <w:szCs w:val="24"/>
        </w:rPr>
        <w:t>RESPONSE:</w:t>
      </w:r>
      <w:r>
        <w:rPr>
          <w:sz w:val="24"/>
          <w:szCs w:val="24"/>
        </w:rPr>
        <w:t xml:space="preserve"> </w:t>
      </w:r>
      <w:r>
        <w:rPr>
          <w:color w:val="0000FF"/>
          <w:sz w:val="24"/>
          <w:szCs w:val="24"/>
        </w:rPr>
        <w:t>The top scoring vendors will be invited to interview remotely/virtually.</w:t>
      </w:r>
    </w:p>
    <w:p w14:paraId="00000074" w14:textId="77777777" w:rsidR="00444110" w:rsidRDefault="00D937FA">
      <w:pPr>
        <w:ind w:left="720"/>
        <w:rPr>
          <w:b/>
          <w:bCs/>
          <w:sz w:val="24"/>
          <w:szCs w:val="24"/>
        </w:rPr>
      </w:pPr>
      <w:r>
        <w:rPr>
          <w:b/>
          <w:bCs/>
          <w:sz w:val="24"/>
          <w:szCs w:val="24"/>
        </w:rPr>
        <w:lastRenderedPageBreak/>
        <w:t>45:</w:t>
      </w:r>
      <w:r>
        <w:rPr>
          <w:b/>
          <w:bCs/>
          <w:sz w:val="24"/>
          <w:szCs w:val="24"/>
        </w:rPr>
        <w:tab/>
        <w:t xml:space="preserve">Could you please elaborate on what should be included in the cost proposal? Do you just want the total budget for all 4 </w:t>
      </w:r>
      <w:proofErr w:type="gramStart"/>
      <w:r>
        <w:rPr>
          <w:b/>
          <w:bCs/>
          <w:sz w:val="24"/>
          <w:szCs w:val="24"/>
        </w:rPr>
        <w:t>year</w:t>
      </w:r>
      <w:proofErr w:type="gramEnd"/>
      <w:r>
        <w:rPr>
          <w:b/>
          <w:bCs/>
          <w:sz w:val="24"/>
          <w:szCs w:val="24"/>
        </w:rPr>
        <w:t xml:space="preserve"> or just the first year? How much detail of the cost breakdown should be provided?</w:t>
      </w:r>
    </w:p>
    <w:p w14:paraId="00000075" w14:textId="77777777" w:rsidR="00444110" w:rsidRDefault="00D937FA">
      <w:pPr>
        <w:shd w:val="clear" w:color="auto" w:fill="auto"/>
        <w:spacing w:before="280" w:after="280"/>
        <w:ind w:left="720"/>
        <w:jc w:val="both"/>
        <w:rPr>
          <w:i/>
          <w:iCs/>
          <w:color w:val="0000FF"/>
          <w:sz w:val="24"/>
          <w:szCs w:val="24"/>
        </w:rPr>
      </w:pPr>
      <w:r>
        <w:rPr>
          <w:b/>
          <w:bCs/>
          <w:sz w:val="24"/>
          <w:szCs w:val="24"/>
        </w:rPr>
        <w:t>RESPONSE:</w:t>
      </w:r>
      <w:r>
        <w:rPr>
          <w:sz w:val="24"/>
          <w:szCs w:val="24"/>
        </w:rPr>
        <w:t xml:space="preserve"> </w:t>
      </w:r>
      <w:r>
        <w:rPr>
          <w:color w:val="0000FF"/>
          <w:sz w:val="24"/>
          <w:szCs w:val="24"/>
        </w:rPr>
        <w:t>See Response #17:</w:t>
      </w:r>
      <w:r>
        <w:rPr>
          <w:sz w:val="24"/>
          <w:szCs w:val="24"/>
        </w:rPr>
        <w:t xml:space="preserve"> </w:t>
      </w:r>
      <w:r>
        <w:rPr>
          <w:i/>
          <w:iCs/>
          <w:color w:val="0000FF"/>
          <w:sz w:val="24"/>
          <w:szCs w:val="24"/>
        </w:rPr>
        <w:t>We encourage vendors to submit cost proposals that meet the minimum requirements as a base cost with additional services or offerings responsive to the RFP as optional alternatives. We encourage vendors to include costs for each year of the potential contract period.</w:t>
      </w:r>
      <w:r>
        <w:rPr>
          <w:b/>
          <w:bCs/>
          <w:i/>
          <w:iCs/>
          <w:color w:val="0000FF"/>
          <w:sz w:val="24"/>
          <w:szCs w:val="24"/>
        </w:rPr>
        <w:t xml:space="preserve"> </w:t>
      </w:r>
      <w:r>
        <w:rPr>
          <w:color w:val="0000FF"/>
          <w:sz w:val="24"/>
          <w:szCs w:val="24"/>
        </w:rPr>
        <w:t xml:space="preserve">See Response #36: </w:t>
      </w:r>
      <w:r>
        <w:rPr>
          <w:i/>
          <w:iCs/>
          <w:color w:val="0000FF"/>
          <w:sz w:val="24"/>
          <w:szCs w:val="24"/>
        </w:rPr>
        <w:t xml:space="preserve">We prefer to see costs itemized for mandatory requirements and other optional services. </w:t>
      </w:r>
    </w:p>
    <w:p w14:paraId="00000076" w14:textId="77777777" w:rsidR="00444110" w:rsidRDefault="00D937FA">
      <w:pPr>
        <w:ind w:left="720"/>
        <w:rPr>
          <w:sz w:val="24"/>
          <w:szCs w:val="24"/>
        </w:rPr>
      </w:pPr>
      <w:r>
        <w:rPr>
          <w:b/>
          <w:bCs/>
          <w:sz w:val="24"/>
          <w:szCs w:val="24"/>
        </w:rPr>
        <w:t>46:</w:t>
      </w:r>
      <w:r>
        <w:rPr>
          <w:b/>
          <w:bCs/>
          <w:sz w:val="24"/>
          <w:szCs w:val="24"/>
        </w:rPr>
        <w:tab/>
        <w:t>If there is a vendor’s conference, will it be recorded?</w:t>
      </w:r>
    </w:p>
    <w:p w14:paraId="00000077" w14:textId="77777777" w:rsidR="00444110" w:rsidRDefault="00D937FA">
      <w:pPr>
        <w:shd w:val="clear" w:color="auto" w:fill="auto"/>
        <w:spacing w:before="280" w:after="280"/>
        <w:ind w:left="720"/>
        <w:jc w:val="both"/>
        <w:rPr>
          <w:color w:val="0000FF"/>
          <w:sz w:val="24"/>
          <w:szCs w:val="24"/>
        </w:rPr>
      </w:pPr>
      <w:r>
        <w:rPr>
          <w:b/>
          <w:bCs/>
          <w:sz w:val="24"/>
          <w:szCs w:val="24"/>
        </w:rPr>
        <w:t>RESPONSE</w:t>
      </w:r>
      <w:proofErr w:type="gramStart"/>
      <w:r>
        <w:rPr>
          <w:b/>
          <w:bCs/>
          <w:sz w:val="24"/>
          <w:szCs w:val="24"/>
        </w:rPr>
        <w:t>:</w:t>
      </w:r>
      <w:r>
        <w:rPr>
          <w:sz w:val="24"/>
          <w:szCs w:val="24"/>
        </w:rPr>
        <w:t xml:space="preserve">  </w:t>
      </w:r>
      <w:r>
        <w:rPr>
          <w:color w:val="0000FF"/>
          <w:sz w:val="24"/>
          <w:szCs w:val="24"/>
        </w:rPr>
        <w:t>No</w:t>
      </w:r>
      <w:proofErr w:type="gramEnd"/>
      <w:r>
        <w:rPr>
          <w:color w:val="0000FF"/>
          <w:sz w:val="24"/>
          <w:szCs w:val="24"/>
        </w:rPr>
        <w:t>.</w:t>
      </w:r>
    </w:p>
    <w:p w14:paraId="00000078" w14:textId="77777777" w:rsidR="00444110" w:rsidRDefault="00D937FA">
      <w:pPr>
        <w:ind w:left="720"/>
        <w:rPr>
          <w:b/>
          <w:bCs/>
          <w:sz w:val="24"/>
          <w:szCs w:val="24"/>
        </w:rPr>
      </w:pPr>
      <w:r>
        <w:rPr>
          <w:b/>
          <w:bCs/>
          <w:sz w:val="24"/>
          <w:szCs w:val="24"/>
        </w:rPr>
        <w:t>47:</w:t>
      </w:r>
      <w:r>
        <w:rPr>
          <w:b/>
          <w:bCs/>
          <w:sz w:val="24"/>
          <w:szCs w:val="24"/>
        </w:rPr>
        <w:tab/>
        <w:t>Could you please confirm whether offerors are permitted to include any additional information (for example, budget assumptions and a payment schedule) in the Cost Proposal beyond what is required in Attachment D?</w:t>
      </w:r>
    </w:p>
    <w:p w14:paraId="00000079" w14:textId="77777777" w:rsidR="00444110" w:rsidRDefault="00D937FA">
      <w:pPr>
        <w:shd w:val="clear" w:color="auto" w:fill="auto"/>
        <w:spacing w:before="280" w:after="280"/>
        <w:ind w:left="720"/>
        <w:jc w:val="both"/>
        <w:rPr>
          <w:sz w:val="24"/>
          <w:szCs w:val="24"/>
        </w:rPr>
      </w:pPr>
      <w:r>
        <w:rPr>
          <w:b/>
          <w:bCs/>
          <w:sz w:val="24"/>
          <w:szCs w:val="24"/>
        </w:rPr>
        <w:t>RESPONSE:</w:t>
      </w:r>
      <w:r>
        <w:rPr>
          <w:sz w:val="24"/>
          <w:szCs w:val="24"/>
        </w:rPr>
        <w:t xml:space="preserve"> </w:t>
      </w:r>
      <w:r>
        <w:rPr>
          <w:color w:val="0000FF"/>
          <w:sz w:val="24"/>
          <w:szCs w:val="24"/>
        </w:rPr>
        <w:t>This is permitted.</w:t>
      </w:r>
      <w:r>
        <w:rPr>
          <w:color w:val="FF00FF"/>
          <w:sz w:val="24"/>
          <w:szCs w:val="24"/>
        </w:rPr>
        <w:t xml:space="preserve"> </w:t>
      </w:r>
    </w:p>
    <w:p w14:paraId="0000007A" w14:textId="77777777" w:rsidR="00444110" w:rsidRDefault="00D937FA">
      <w:pPr>
        <w:ind w:left="720"/>
        <w:rPr>
          <w:b/>
          <w:bCs/>
          <w:sz w:val="26"/>
          <w:szCs w:val="26"/>
        </w:rPr>
      </w:pPr>
      <w:r>
        <w:rPr>
          <w:b/>
          <w:bCs/>
          <w:sz w:val="24"/>
          <w:szCs w:val="24"/>
        </w:rPr>
        <w:t>49:</w:t>
      </w:r>
      <w:r>
        <w:rPr>
          <w:b/>
          <w:bCs/>
          <w:sz w:val="24"/>
          <w:szCs w:val="24"/>
        </w:rPr>
        <w:tab/>
      </w:r>
      <w:r>
        <w:rPr>
          <w:b/>
          <w:bCs/>
          <w:sz w:val="23"/>
          <w:szCs w:val="23"/>
        </w:rPr>
        <w:t xml:space="preserve">Are vendors required to submit a copy of the Vendor/Contractor Profile Form (Substitute W9) found on the </w:t>
      </w:r>
      <w:proofErr w:type="gramStart"/>
      <w:r>
        <w:rPr>
          <w:b/>
          <w:bCs/>
          <w:sz w:val="23"/>
          <w:szCs w:val="23"/>
        </w:rPr>
        <w:t>District’s</w:t>
      </w:r>
      <w:proofErr w:type="gramEnd"/>
      <w:r>
        <w:rPr>
          <w:b/>
          <w:bCs/>
          <w:sz w:val="23"/>
          <w:szCs w:val="23"/>
        </w:rPr>
        <w:t xml:space="preserve"> website in addition to the W9 required by the RFP?</w:t>
      </w:r>
    </w:p>
    <w:p w14:paraId="0000007B" w14:textId="77777777" w:rsidR="00444110" w:rsidRDefault="00D937FA">
      <w:pPr>
        <w:shd w:val="clear" w:color="auto" w:fill="auto"/>
        <w:spacing w:before="280" w:after="280"/>
        <w:ind w:left="720"/>
        <w:jc w:val="both"/>
        <w:rPr>
          <w:color w:val="0000FF"/>
          <w:sz w:val="24"/>
          <w:szCs w:val="24"/>
        </w:rPr>
      </w:pPr>
      <w:r>
        <w:rPr>
          <w:b/>
          <w:bCs/>
          <w:sz w:val="24"/>
          <w:szCs w:val="24"/>
        </w:rPr>
        <w:t xml:space="preserve">RESPONSE: </w:t>
      </w:r>
      <w:r>
        <w:rPr>
          <w:color w:val="0000FF"/>
          <w:sz w:val="24"/>
          <w:szCs w:val="24"/>
        </w:rPr>
        <w:t>No, only submit the W9.</w:t>
      </w:r>
    </w:p>
    <w:p w14:paraId="0000007C" w14:textId="77777777" w:rsidR="00444110" w:rsidRDefault="00D937FA">
      <w:pPr>
        <w:ind w:left="720"/>
        <w:rPr>
          <w:b/>
          <w:bCs/>
          <w:sz w:val="26"/>
          <w:szCs w:val="26"/>
        </w:rPr>
      </w:pPr>
      <w:r>
        <w:rPr>
          <w:b/>
          <w:bCs/>
          <w:sz w:val="24"/>
          <w:szCs w:val="24"/>
        </w:rPr>
        <w:t>50:</w:t>
      </w:r>
      <w:r>
        <w:rPr>
          <w:b/>
          <w:bCs/>
          <w:sz w:val="24"/>
          <w:szCs w:val="24"/>
        </w:rPr>
        <w:tab/>
      </w:r>
      <w:r>
        <w:rPr>
          <w:b/>
          <w:bCs/>
          <w:sz w:val="23"/>
          <w:szCs w:val="23"/>
        </w:rPr>
        <w:t xml:space="preserve">During year 1, is a fall 2026 survey administration required? Or can it be spring? </w:t>
      </w:r>
    </w:p>
    <w:p w14:paraId="0000007D" w14:textId="77777777" w:rsidR="00444110" w:rsidRDefault="00D937FA">
      <w:pPr>
        <w:shd w:val="clear" w:color="auto" w:fill="auto"/>
        <w:spacing w:before="280" w:after="280"/>
        <w:ind w:left="720"/>
        <w:jc w:val="both"/>
        <w:rPr>
          <w:color w:val="0000FF"/>
          <w:sz w:val="24"/>
          <w:szCs w:val="24"/>
        </w:rPr>
      </w:pPr>
      <w:r>
        <w:rPr>
          <w:b/>
          <w:bCs/>
          <w:sz w:val="24"/>
          <w:szCs w:val="24"/>
        </w:rPr>
        <w:t xml:space="preserve">RESPONSE: </w:t>
      </w:r>
      <w:r>
        <w:rPr>
          <w:color w:val="0000FF"/>
          <w:sz w:val="24"/>
          <w:szCs w:val="24"/>
        </w:rPr>
        <w:t xml:space="preserve">Yes, a Fall 2026 administration is required. </w:t>
      </w:r>
    </w:p>
    <w:p w14:paraId="00000094" w14:textId="77777777" w:rsidR="00444110" w:rsidRDefault="00444110">
      <w:pPr>
        <w:shd w:val="clear" w:color="auto" w:fill="auto"/>
        <w:spacing w:before="280"/>
        <w:ind w:left="720"/>
        <w:jc w:val="both"/>
        <w:rPr>
          <w:b/>
          <w:bCs/>
          <w:sz w:val="24"/>
          <w:szCs w:val="24"/>
        </w:rPr>
      </w:pPr>
    </w:p>
    <w:sectPr w:rsidR="00444110">
      <w:footerReference w:type="even" r:id="rId12"/>
      <w:footerReference w:type="default" r:id="rId13"/>
      <w:pgSz w:w="12240" w:h="15840"/>
      <w:pgMar w:top="540" w:right="900" w:bottom="810" w:left="81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63603" w14:textId="77777777" w:rsidR="00D937FA" w:rsidRDefault="00D937FA">
      <w:r>
        <w:separator/>
      </w:r>
    </w:p>
  </w:endnote>
  <w:endnote w:type="continuationSeparator" w:id="0">
    <w:p w14:paraId="61D4D532" w14:textId="77777777" w:rsidR="00D937FA" w:rsidRDefault="00D93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286418-5EE6-4083-AF57-DDAA4F07ABE4}"/>
  </w:font>
  <w:font w:name="Arial MT Condensed Ligh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2" w:fontKey="{C4BB9DAF-406C-4C56-B108-C7FB509F81AC}"/>
  </w:font>
  <w:font w:name="Cambria">
    <w:panose1 w:val="02040503050406030204"/>
    <w:charset w:val="00"/>
    <w:family w:val="roman"/>
    <w:pitch w:val="variable"/>
    <w:sig w:usb0="E00006FF" w:usb1="420024FF" w:usb2="02000000" w:usb3="00000000" w:csb0="0000019F" w:csb1="00000000"/>
    <w:embedRegular r:id="rId3" w:fontKey="{A8471FF1-76C2-417A-B6AB-4AFF68D862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5" w14:textId="77777777" w:rsidR="00444110" w:rsidRDefault="00D937F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96" w14:textId="77777777" w:rsidR="00444110" w:rsidRDefault="0044411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7" w14:textId="33C35F49" w:rsidR="00444110" w:rsidRDefault="00D937F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098" w14:textId="77777777" w:rsidR="00444110" w:rsidRDefault="00D937FA">
    <w:pPr>
      <w:pStyle w:val="Heading1"/>
      <w:ind w:firstLine="90"/>
      <w:rPr>
        <w:sz w:val="18"/>
        <w:szCs w:val="18"/>
      </w:rPr>
    </w:pPr>
    <w:r>
      <w:rPr>
        <w:color w:val="000000"/>
        <w:sz w:val="18"/>
        <w:szCs w:val="18"/>
      </w:rPr>
      <w:t xml:space="preserve">RFP </w:t>
    </w:r>
    <w:r>
      <w:rPr>
        <w:sz w:val="18"/>
        <w:szCs w:val="18"/>
      </w:rPr>
      <w:t>4157</w:t>
    </w:r>
    <w:r>
      <w:rPr>
        <w:color w:val="000000"/>
        <w:sz w:val="18"/>
        <w:szCs w:val="18"/>
      </w:rPr>
      <w:t xml:space="preserve"> – Request for Proposal for </w:t>
    </w:r>
    <w:r>
      <w:rPr>
        <w:sz w:val="18"/>
        <w:szCs w:val="18"/>
      </w:rPr>
      <w:t>Climate Surveys</w:t>
    </w:r>
    <w:r>
      <w:rPr>
        <w:b w:val="0"/>
        <w:bCs w:val="0"/>
        <w:sz w:val="18"/>
        <w:szCs w:val="18"/>
      </w:rPr>
      <w:t xml:space="preserve"> (Inquiries/Question</w:t>
    </w:r>
    <w:r>
      <w:rPr>
        <w:b w:val="0"/>
        <w:bCs w:val="0"/>
        <w:sz w:val="18"/>
        <w:szCs w:val="18"/>
      </w:rPr>
      <w:t>s and Responses)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3BA0E" w14:textId="77777777" w:rsidR="00D937FA" w:rsidRDefault="00D937FA">
      <w:r>
        <w:separator/>
      </w:r>
    </w:p>
  </w:footnote>
  <w:footnote w:type="continuationSeparator" w:id="0">
    <w:p w14:paraId="75A2E814" w14:textId="77777777" w:rsidR="00D937FA" w:rsidRDefault="00D937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110"/>
    <w:rsid w:val="00444110"/>
    <w:rsid w:val="004E01BF"/>
    <w:rsid w:val="00D93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E458F3-36D3-4C29-9FEC-3D194F94F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highlight w:val="white"/>
        <w:lang w:val="en" w:eastAsia="en-US" w:bidi="ar-SA"/>
      </w:rPr>
    </w:rPrDefault>
    <w:pPrDefault>
      <w:pPr>
        <w:shd w:val="clear" w:color="auto" w:fill="FFFFFF"/>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90" w:after="90"/>
      <w:ind w:left="90" w:right="90"/>
      <w:outlineLvl w:val="0"/>
    </w:pPr>
    <w:rPr>
      <w:b/>
      <w:bCs/>
      <w:sz w:val="36"/>
      <w:szCs w:val="36"/>
    </w:rPr>
  </w:style>
  <w:style w:type="paragraph" w:styleId="Heading2">
    <w:name w:val="heading 2"/>
    <w:basedOn w:val="Normal"/>
    <w:next w:val="Normal"/>
    <w:uiPriority w:val="9"/>
    <w:semiHidden/>
    <w:unhideWhenUsed/>
    <w:qFormat/>
    <w:pPr>
      <w:keepNext/>
      <w:spacing w:before="90" w:after="90"/>
      <w:ind w:left="90" w:right="90"/>
      <w:outlineLvl w:val="1"/>
    </w:pPr>
    <w:rPr>
      <w:b/>
      <w:bCs/>
      <w:i/>
      <w:iCs/>
      <w:sz w:val="28"/>
      <w:szCs w:val="28"/>
    </w:rPr>
  </w:style>
  <w:style w:type="paragraph" w:styleId="Heading3">
    <w:name w:val="heading 3"/>
    <w:basedOn w:val="Normal"/>
    <w:next w:val="Normal"/>
    <w:uiPriority w:val="9"/>
    <w:semiHidden/>
    <w:unhideWhenUsed/>
    <w:qFormat/>
    <w:pPr>
      <w:keepNext/>
      <w:spacing w:before="90" w:after="90"/>
      <w:ind w:left="90" w:right="90"/>
      <w:outlineLvl w:val="2"/>
    </w:pPr>
    <w:rPr>
      <w:b/>
      <w:bCs/>
      <w:sz w:val="24"/>
      <w:szCs w:val="24"/>
    </w:rPr>
  </w:style>
  <w:style w:type="paragraph" w:styleId="Heading4">
    <w:name w:val="heading 4"/>
    <w:basedOn w:val="Normal"/>
    <w:next w:val="Normal"/>
    <w:uiPriority w:val="9"/>
    <w:semiHidden/>
    <w:unhideWhenUsed/>
    <w:qFormat/>
    <w:pPr>
      <w:keepNext/>
      <w:spacing w:before="90" w:after="90"/>
      <w:ind w:left="90" w:right="90"/>
      <w:outlineLvl w:val="3"/>
    </w:pPr>
    <w:rPr>
      <w:b/>
      <w:bCs/>
    </w:rPr>
  </w:style>
  <w:style w:type="paragraph" w:styleId="Heading5">
    <w:name w:val="heading 5"/>
    <w:basedOn w:val="Normal"/>
    <w:next w:val="Normal"/>
    <w:uiPriority w:val="9"/>
    <w:semiHidden/>
    <w:unhideWhenUsed/>
    <w:qFormat/>
    <w:pPr>
      <w:spacing w:before="90" w:after="90"/>
      <w:ind w:left="90" w:right="90"/>
      <w:outlineLvl w:val="4"/>
    </w:pPr>
    <w:rPr>
      <w:b/>
      <w:bCs/>
      <w:i/>
      <w:iCs/>
      <w:sz w:val="16"/>
      <w:szCs w:val="16"/>
    </w:rPr>
  </w:style>
  <w:style w:type="paragraph" w:styleId="Heading6">
    <w:name w:val="heading 6"/>
    <w:basedOn w:val="Normal"/>
    <w:next w:val="Normal"/>
    <w:uiPriority w:val="9"/>
    <w:semiHidden/>
    <w:unhideWhenUsed/>
    <w:qFormat/>
    <w:pPr>
      <w:spacing w:before="90" w:after="90"/>
      <w:ind w:left="90" w:right="9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writely-toc-lower-roman">
    <w:name w:val="writely-toc-lower-roman"/>
    <w:basedOn w:val="Normal"/>
    <w:rsid w:val="00C16E88"/>
  </w:style>
  <w:style w:type="paragraph" w:customStyle="1" w:styleId="Tr">
    <w:name w:val="Tr"/>
    <w:basedOn w:val="Normal"/>
    <w:rsid w:val="00C16E88"/>
  </w:style>
  <w:style w:type="paragraph" w:customStyle="1" w:styleId="Img">
    <w:name w:val="Img"/>
    <w:basedOn w:val="Normal"/>
    <w:rsid w:val="00C16E88"/>
  </w:style>
  <w:style w:type="paragraph" w:customStyle="1" w:styleId="Div">
    <w:name w:val="Div"/>
    <w:basedOn w:val="Normal"/>
    <w:rsid w:val="00C16E88"/>
  </w:style>
  <w:style w:type="paragraph" w:customStyle="1" w:styleId="webkit-indent-blockquote">
    <w:name w:val="webkit-indent-blockquote"/>
    <w:basedOn w:val="Normal"/>
    <w:rsid w:val="00C16E88"/>
  </w:style>
  <w:style w:type="paragraph" w:customStyle="1" w:styleId="writely-toc-disc">
    <w:name w:val="writely-toc-disc"/>
    <w:basedOn w:val="Normal"/>
    <w:rsid w:val="00C16E88"/>
  </w:style>
  <w:style w:type="paragraph" w:customStyle="1" w:styleId="Ol">
    <w:name w:val="Ol"/>
    <w:basedOn w:val="Normal"/>
    <w:rsid w:val="00C16E88"/>
  </w:style>
  <w:style w:type="paragraph" w:customStyle="1" w:styleId="writely-toc-decimal">
    <w:name w:val="writely-toc-decimal"/>
    <w:basedOn w:val="Normal"/>
    <w:rsid w:val="00C16E88"/>
  </w:style>
  <w:style w:type="paragraph" w:customStyle="1" w:styleId="Option">
    <w:name w:val="Option"/>
    <w:basedOn w:val="Normal"/>
    <w:rsid w:val="00C16E88"/>
  </w:style>
  <w:style w:type="paragraph" w:customStyle="1" w:styleId="Ul">
    <w:name w:val="Ul"/>
    <w:basedOn w:val="Normal"/>
    <w:rsid w:val="00C16E88"/>
  </w:style>
  <w:style w:type="paragraph" w:customStyle="1" w:styleId="Select">
    <w:name w:val="Select"/>
    <w:basedOn w:val="Normal"/>
    <w:rsid w:val="00C16E88"/>
  </w:style>
  <w:style w:type="paragraph" w:customStyle="1" w:styleId="writely-toc-lower-alpha">
    <w:name w:val="writely-toc-lower-alpha"/>
    <w:basedOn w:val="Normal"/>
    <w:rsid w:val="00C16E88"/>
  </w:style>
  <w:style w:type="paragraph" w:customStyle="1" w:styleId="Blockquote">
    <w:name w:val="Blockquote"/>
    <w:basedOn w:val="Normal"/>
    <w:rsid w:val="00C16E88"/>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Normal"/>
    <w:rsid w:val="00C16E88"/>
  </w:style>
  <w:style w:type="paragraph" w:customStyle="1" w:styleId="Table">
    <w:name w:val="Table"/>
    <w:basedOn w:val="Normal"/>
    <w:rsid w:val="00C16E88"/>
  </w:style>
  <w:style w:type="paragraph" w:customStyle="1" w:styleId="Li">
    <w:name w:val="Li"/>
    <w:basedOn w:val="Normal"/>
    <w:rsid w:val="00C16E88"/>
  </w:style>
  <w:style w:type="paragraph" w:customStyle="1" w:styleId="pb">
    <w:name w:val="pb"/>
    <w:basedOn w:val="Normal"/>
    <w:rsid w:val="00C16E88"/>
  </w:style>
  <w:style w:type="paragraph" w:customStyle="1" w:styleId="Address">
    <w:name w:val="Address"/>
    <w:basedOn w:val="Normal"/>
    <w:rsid w:val="00C16E88"/>
  </w:style>
  <w:style w:type="paragraph" w:customStyle="1" w:styleId="Pre">
    <w:name w:val="Pre"/>
    <w:basedOn w:val="Normal"/>
    <w:rsid w:val="00C16E88"/>
    <w:rPr>
      <w:rFonts w:ascii="Courier New" w:eastAsia="Courier New" w:hAnsi="Courier New" w:cs="Courier New"/>
    </w:rPr>
  </w:style>
  <w:style w:type="paragraph" w:customStyle="1" w:styleId="Olwritely-toc-subheading">
    <w:name w:val="Ol_writely-toc-subheading"/>
    <w:basedOn w:val="Ol"/>
    <w:rsid w:val="00C16E88"/>
  </w:style>
  <w:style w:type="paragraph" w:customStyle="1" w:styleId="writely-toc-upper-roman">
    <w:name w:val="writely-toc-upper-roman"/>
    <w:basedOn w:val="Normal"/>
    <w:rsid w:val="00C16E88"/>
  </w:style>
  <w:style w:type="paragraph" w:customStyle="1" w:styleId="writely-toc-none">
    <w:name w:val="writely-toc-none"/>
    <w:basedOn w:val="Normal"/>
    <w:rsid w:val="00C16E88"/>
  </w:style>
  <w:style w:type="paragraph" w:styleId="Footer">
    <w:name w:val="footer"/>
    <w:basedOn w:val="Normal"/>
    <w:rsid w:val="00FD7F4D"/>
    <w:pPr>
      <w:tabs>
        <w:tab w:val="center" w:pos="4320"/>
        <w:tab w:val="right" w:pos="8640"/>
      </w:tabs>
    </w:pPr>
  </w:style>
  <w:style w:type="character" w:styleId="PageNumber">
    <w:name w:val="page number"/>
    <w:basedOn w:val="DefaultParagraphFont"/>
    <w:rsid w:val="00FD7F4D"/>
  </w:style>
  <w:style w:type="paragraph" w:styleId="Header">
    <w:name w:val="header"/>
    <w:basedOn w:val="Normal"/>
    <w:rsid w:val="00FD7F4D"/>
    <w:pPr>
      <w:tabs>
        <w:tab w:val="center" w:pos="4320"/>
        <w:tab w:val="right" w:pos="8640"/>
      </w:tabs>
    </w:pPr>
  </w:style>
  <w:style w:type="character" w:styleId="Hyperlink">
    <w:name w:val="Hyperlink"/>
    <w:basedOn w:val="DefaultParagraphFont"/>
    <w:rsid w:val="00036E16"/>
    <w:rPr>
      <w:color w:val="0000FF"/>
      <w:u w:val="single"/>
    </w:rPr>
  </w:style>
  <w:style w:type="paragraph" w:styleId="ListParagraph">
    <w:name w:val="List Paragraph"/>
    <w:basedOn w:val="Normal"/>
    <w:uiPriority w:val="34"/>
    <w:qFormat/>
    <w:rsid w:val="00D45CB9"/>
    <w:pPr>
      <w:shd w:val="clear" w:color="auto" w:fill="auto"/>
      <w:spacing w:after="200" w:line="276" w:lineRule="auto"/>
      <w:ind w:left="720"/>
      <w:contextualSpacing/>
    </w:pPr>
    <w:rPr>
      <w:rFonts w:ascii="Calibri" w:eastAsia="Times New Roman" w:hAnsi="Calibri" w:cs="Times New Roman"/>
      <w:sz w:val="22"/>
      <w:szCs w:val="22"/>
      <w:lang w:val="en-US"/>
    </w:rPr>
  </w:style>
  <w:style w:type="character" w:styleId="Strong">
    <w:name w:val="Strong"/>
    <w:basedOn w:val="DefaultParagraphFont"/>
    <w:uiPriority w:val="22"/>
    <w:qFormat/>
    <w:rsid w:val="00537292"/>
    <w:rPr>
      <w:b/>
      <w:bCs/>
    </w:rPr>
  </w:style>
  <w:style w:type="character" w:styleId="Emphasis">
    <w:name w:val="Emphasis"/>
    <w:basedOn w:val="DefaultParagraphFont"/>
    <w:uiPriority w:val="20"/>
    <w:qFormat/>
    <w:rsid w:val="00537292"/>
    <w:rPr>
      <w:i/>
      <w:iCs/>
    </w:rPr>
  </w:style>
  <w:style w:type="paragraph" w:customStyle="1" w:styleId="Normal1">
    <w:name w:val="Normal1"/>
    <w:basedOn w:val="Normal"/>
    <w:rsid w:val="002727AE"/>
    <w:pPr>
      <w:shd w:val="clear" w:color="auto" w:fill="auto"/>
      <w:tabs>
        <w:tab w:val="left" w:pos="0"/>
      </w:tabs>
    </w:pPr>
    <w:rPr>
      <w:rFonts w:ascii="Arial MT Condensed Light" w:eastAsia="Times New Roman" w:hAnsi="Arial MT Condensed Light" w:cs="Times New Roman"/>
      <w:sz w:val="24"/>
      <w:lang w:val="en-US"/>
    </w:rPr>
  </w:style>
  <w:style w:type="paragraph" w:styleId="NormalWeb">
    <w:name w:val="Normal (Web)"/>
    <w:basedOn w:val="Normal"/>
    <w:uiPriority w:val="99"/>
    <w:unhideWhenUsed/>
    <w:rsid w:val="00E35990"/>
    <w:pPr>
      <w:shd w:val="clear" w:color="auto" w:fill="auto"/>
      <w:spacing w:before="100" w:beforeAutospacing="1" w:after="100" w:afterAutospacing="1"/>
    </w:pPr>
    <w:rPr>
      <w:rFonts w:ascii="Times New Roman" w:eastAsia="Times New Roman" w:hAnsi="Times New Roman" w:cs="Times New Roman"/>
      <w:sz w:val="24"/>
      <w:lang w:val="en-US"/>
    </w:rPr>
  </w:style>
  <w:style w:type="character" w:customStyle="1" w:styleId="hp">
    <w:name w:val="hp"/>
    <w:basedOn w:val="DefaultParagraphFont"/>
    <w:rsid w:val="00D52736"/>
  </w:style>
  <w:style w:type="character" w:customStyle="1" w:styleId="apple-converted-space">
    <w:name w:val="apple-converted-space"/>
    <w:basedOn w:val="DefaultParagraphFont"/>
    <w:rsid w:val="00553893"/>
  </w:style>
  <w:style w:type="table" w:styleId="TableGrid">
    <w:name w:val="Table Grid"/>
    <w:basedOn w:val="TableNormal"/>
    <w:rsid w:val="000F0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6A92"/>
  </w:style>
  <w:style w:type="paragraph" w:styleId="NoSpacing">
    <w:name w:val="No Spacing"/>
    <w:uiPriority w:val="1"/>
    <w:qFormat/>
    <w:rsid w:val="00351E7C"/>
    <w:rPr>
      <w:rFonts w:ascii="Calibri" w:eastAsia="Calibri" w:hAnsi="Calibr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dison.k12.wi.us/about/strategic-framewor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go.boarddocs.com/wi/mmsd/Board.nsf/files/ABYSPK6D99AF/$file/Policy%206601%20-%20Utilization%20of%20Historically%20Underutilized%20Businesses.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adison.k12.wi.us/about/mmsd-excellence-together/strategic-framewor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adison.k12.wi.us/fs/resource-manager/view/7551c871-00b2-4028-8f9e-288f4a43beec" TargetMode="External"/><Relationship Id="rId4" Type="http://schemas.openxmlformats.org/officeDocument/2006/relationships/webSettings" Target="webSettings.xml"/><Relationship Id="rId9" Type="http://schemas.openxmlformats.org/officeDocument/2006/relationships/hyperlink" Target="https://www.madison.k12.wi.us/about/mmsd-excellence-together/strategic-framewor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QE1xPTqnv17aPI2njuRyTkW8PA==">CgMxLjAyDmguM29rbWI4dHAwa2M2OAByITFWSG1mRmVFX0x0MUZkVFNqZ3lnc19xQXBOT3dzcUlHRg==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2917</Words>
  <Characters>16632</Characters>
  <Application>Microsoft Office Word</Application>
  <DocSecurity>0</DocSecurity>
  <Lines>138</Lines>
  <Paragraphs>39</Paragraphs>
  <ScaleCrop>false</ScaleCrop>
  <Company/>
  <LinksUpToDate>false</LinksUpToDate>
  <CharactersWithSpaces>19510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 Howen</dc:creator>
  <cp:lastModifiedBy>Dana S Scheel</cp:lastModifiedBy>
  <cp:revision>2</cp:revision>
  <dcterms:created xsi:type="dcterms:W3CDTF">2014-02-17T16:33:00Z</dcterms:created>
  <dcterms:modified xsi:type="dcterms:W3CDTF">2026-02-04T18:51:00Z</dcterms:modified>
</cp:coreProperties>
</file>